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750C" w14:textId="77777777" w:rsidR="00B958B6" w:rsidRDefault="00B958B6" w:rsidP="006D0EE1">
      <w:pPr>
        <w:jc w:val="center"/>
      </w:pPr>
    </w:p>
    <w:p w14:paraId="44AC155E" w14:textId="77777777" w:rsidR="00B958B6" w:rsidRPr="005F448F" w:rsidRDefault="00B958B6" w:rsidP="00B958B6">
      <w:pPr>
        <w:spacing w:after="0"/>
        <w:ind w:firstLine="720"/>
        <w:rPr>
          <w:rFonts w:ascii="Times New Roman" w:hAnsi="Times New Roman"/>
          <w:b/>
          <w:sz w:val="22"/>
          <w:szCs w:val="22"/>
          <w:u w:val="single"/>
        </w:rPr>
      </w:pPr>
      <w:r w:rsidRPr="005F448F">
        <w:rPr>
          <w:rFonts w:ascii="Times New Roman" w:hAnsi="Times New Roman"/>
          <w:b/>
          <w:sz w:val="22"/>
          <w:szCs w:val="22"/>
          <w:u w:val="single"/>
        </w:rPr>
        <w:t>Members Present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B958B6" w:rsidRPr="005F448F" w14:paraId="54B0A777" w14:textId="77777777" w:rsidTr="001B379A">
        <w:tc>
          <w:tcPr>
            <w:tcW w:w="2250" w:type="dxa"/>
            <w:shd w:val="clear" w:color="auto" w:fill="auto"/>
            <w:vAlign w:val="center"/>
          </w:tcPr>
          <w:p w14:paraId="18BC7FFB"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128688F1"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Board Member</w:t>
            </w:r>
          </w:p>
        </w:tc>
        <w:tc>
          <w:tcPr>
            <w:tcW w:w="3420" w:type="dxa"/>
            <w:shd w:val="clear" w:color="auto" w:fill="auto"/>
            <w:vAlign w:val="center"/>
          </w:tcPr>
          <w:p w14:paraId="4E404756"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12FD9A84"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261D7F7D"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B958B6" w:rsidRPr="005F448F" w14:paraId="2E4AFD37" w14:textId="77777777" w:rsidTr="001B379A">
        <w:tc>
          <w:tcPr>
            <w:tcW w:w="2250" w:type="dxa"/>
            <w:shd w:val="clear" w:color="auto" w:fill="auto"/>
            <w:vAlign w:val="center"/>
          </w:tcPr>
          <w:p w14:paraId="18155DE5" w14:textId="10009D3B" w:rsidR="00B958B6" w:rsidRPr="005F448F" w:rsidRDefault="00FE2C04" w:rsidP="004C1E19">
            <w:pPr>
              <w:spacing w:after="0"/>
              <w:rPr>
                <w:rFonts w:ascii="Times New Roman" w:hAnsi="Times New Roman"/>
                <w:sz w:val="22"/>
                <w:szCs w:val="22"/>
              </w:rPr>
            </w:pPr>
            <w:r>
              <w:rPr>
                <w:rFonts w:ascii="Times New Roman" w:hAnsi="Times New Roman"/>
                <w:sz w:val="22"/>
                <w:szCs w:val="22"/>
              </w:rPr>
              <w:t>Neonatal Co-</w:t>
            </w:r>
            <w:r w:rsidR="00B958B6" w:rsidRPr="005F448F">
              <w:rPr>
                <w:rFonts w:ascii="Times New Roman" w:hAnsi="Times New Roman"/>
                <w:sz w:val="22"/>
                <w:szCs w:val="22"/>
              </w:rPr>
              <w:t>Chair</w:t>
            </w:r>
          </w:p>
        </w:tc>
        <w:tc>
          <w:tcPr>
            <w:tcW w:w="1890" w:type="dxa"/>
            <w:shd w:val="clear" w:color="auto" w:fill="auto"/>
            <w:vAlign w:val="center"/>
          </w:tcPr>
          <w:p w14:paraId="06BFCF9E" w14:textId="119C051F"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Dr. </w:t>
            </w:r>
            <w:r w:rsidR="001B379A">
              <w:rPr>
                <w:rFonts w:ascii="Times New Roman" w:hAnsi="Times New Roman"/>
                <w:sz w:val="22"/>
                <w:szCs w:val="22"/>
              </w:rPr>
              <w:t>A. Brunt</w:t>
            </w:r>
          </w:p>
        </w:tc>
        <w:tc>
          <w:tcPr>
            <w:tcW w:w="3420" w:type="dxa"/>
            <w:shd w:val="clear" w:color="auto" w:fill="auto"/>
            <w:vAlign w:val="center"/>
          </w:tcPr>
          <w:p w14:paraId="078CA76F" w14:textId="4F1F0F91" w:rsidR="00B958B6"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1B379A">
              <w:rPr>
                <w:rFonts w:ascii="Times New Roman" w:hAnsi="Times New Roman"/>
                <w:sz w:val="22"/>
                <w:szCs w:val="22"/>
              </w:rPr>
              <w:t>BSWH College Station</w:t>
            </w:r>
          </w:p>
        </w:tc>
        <w:tc>
          <w:tcPr>
            <w:tcW w:w="1170" w:type="dxa"/>
            <w:shd w:val="clear" w:color="auto" w:fill="auto"/>
            <w:vAlign w:val="center"/>
          </w:tcPr>
          <w:p w14:paraId="3A00084B" w14:textId="165B2991" w:rsidR="00B958B6" w:rsidRPr="005F448F" w:rsidRDefault="00287107" w:rsidP="004C1E19">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B958B6" w:rsidRPr="005F448F" w14:paraId="3115BBB6" w14:textId="77777777" w:rsidTr="001B379A">
        <w:tc>
          <w:tcPr>
            <w:tcW w:w="2250" w:type="dxa"/>
            <w:shd w:val="clear" w:color="auto" w:fill="auto"/>
            <w:vAlign w:val="center"/>
          </w:tcPr>
          <w:p w14:paraId="0DE0E3E7" w14:textId="6A7B8C79" w:rsidR="00B958B6" w:rsidRPr="005F448F" w:rsidRDefault="007D1EA8" w:rsidP="004C1E19">
            <w:pPr>
              <w:spacing w:after="0"/>
              <w:rPr>
                <w:rFonts w:ascii="Times New Roman" w:hAnsi="Times New Roman"/>
                <w:sz w:val="22"/>
                <w:szCs w:val="22"/>
              </w:rPr>
            </w:pPr>
            <w:r>
              <w:rPr>
                <w:rFonts w:ascii="Times New Roman" w:hAnsi="Times New Roman"/>
                <w:sz w:val="22"/>
                <w:szCs w:val="22"/>
              </w:rPr>
              <w:t>Maternity Co-Chair</w:t>
            </w:r>
          </w:p>
        </w:tc>
        <w:tc>
          <w:tcPr>
            <w:tcW w:w="1890" w:type="dxa"/>
            <w:shd w:val="clear" w:color="auto" w:fill="auto"/>
            <w:vAlign w:val="center"/>
          </w:tcPr>
          <w:p w14:paraId="0793BBE2" w14:textId="5AD82ACE"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Dr. K. </w:t>
            </w:r>
            <w:proofErr w:type="spellStart"/>
            <w:r>
              <w:rPr>
                <w:rFonts w:ascii="Times New Roman" w:hAnsi="Times New Roman"/>
                <w:sz w:val="22"/>
                <w:szCs w:val="22"/>
              </w:rPr>
              <w:t>Brading</w:t>
            </w:r>
            <w:proofErr w:type="spellEnd"/>
          </w:p>
        </w:tc>
        <w:tc>
          <w:tcPr>
            <w:tcW w:w="3420" w:type="dxa"/>
            <w:shd w:val="clear" w:color="auto" w:fill="auto"/>
            <w:vAlign w:val="center"/>
          </w:tcPr>
          <w:p w14:paraId="499B91F6" w14:textId="443F5E03" w:rsidR="00B958B6"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1B379A">
              <w:rPr>
                <w:rFonts w:ascii="Times New Roman" w:hAnsi="Times New Roman"/>
                <w:sz w:val="22"/>
                <w:szCs w:val="22"/>
              </w:rPr>
              <w:t>CHI St. Joseph</w:t>
            </w:r>
          </w:p>
        </w:tc>
        <w:tc>
          <w:tcPr>
            <w:tcW w:w="1170" w:type="dxa"/>
            <w:shd w:val="clear" w:color="auto" w:fill="auto"/>
            <w:vAlign w:val="center"/>
          </w:tcPr>
          <w:p w14:paraId="703B616E" w14:textId="386878DE" w:rsidR="00B958B6" w:rsidRPr="005F448F" w:rsidRDefault="00F41C94" w:rsidP="004C1E19">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B958B6" w:rsidRPr="005F448F" w14:paraId="76D9E151" w14:textId="77777777" w:rsidTr="001B379A">
        <w:tc>
          <w:tcPr>
            <w:tcW w:w="2250" w:type="dxa"/>
            <w:shd w:val="clear" w:color="auto" w:fill="auto"/>
            <w:vAlign w:val="center"/>
          </w:tcPr>
          <w:p w14:paraId="695E0594" w14:textId="242BDF64" w:rsidR="00B958B6" w:rsidRPr="005F448F" w:rsidRDefault="00C96ECC"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708EB56" w14:textId="5ECE5D08"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Ashley </w:t>
            </w:r>
            <w:r w:rsidR="00F91DAB">
              <w:rPr>
                <w:rFonts w:ascii="Times New Roman" w:hAnsi="Times New Roman"/>
                <w:sz w:val="22"/>
                <w:szCs w:val="22"/>
              </w:rPr>
              <w:t>Duve</w:t>
            </w:r>
          </w:p>
        </w:tc>
        <w:tc>
          <w:tcPr>
            <w:tcW w:w="3420" w:type="dxa"/>
            <w:shd w:val="clear" w:color="auto" w:fill="auto"/>
            <w:vAlign w:val="center"/>
          </w:tcPr>
          <w:p w14:paraId="0C3923A7" w14:textId="77777777" w:rsidR="00B958B6" w:rsidRPr="005F448F" w:rsidRDefault="00C96ECC" w:rsidP="004C1E19">
            <w:pPr>
              <w:spacing w:after="0"/>
              <w:jc w:val="both"/>
              <w:rPr>
                <w:rFonts w:ascii="Times New Roman" w:hAnsi="Times New Roman"/>
                <w:sz w:val="22"/>
                <w:szCs w:val="22"/>
              </w:rPr>
            </w:pPr>
            <w:r>
              <w:rPr>
                <w:rFonts w:ascii="Times New Roman" w:hAnsi="Times New Roman"/>
                <w:sz w:val="22"/>
                <w:szCs w:val="22"/>
              </w:rPr>
              <w:t xml:space="preserve"> BSWH Brenham </w:t>
            </w:r>
          </w:p>
        </w:tc>
        <w:tc>
          <w:tcPr>
            <w:tcW w:w="1170" w:type="dxa"/>
            <w:shd w:val="clear" w:color="auto" w:fill="auto"/>
            <w:vAlign w:val="center"/>
          </w:tcPr>
          <w:p w14:paraId="0719763E" w14:textId="53C6705C" w:rsidR="00B958B6" w:rsidRPr="005F448F" w:rsidRDefault="004D2630" w:rsidP="004C1E19">
            <w:pPr>
              <w:spacing w:after="0"/>
              <w:rPr>
                <w:rFonts w:ascii="Times New Roman" w:hAnsi="Times New Roman"/>
                <w:sz w:val="22"/>
                <w:szCs w:val="22"/>
              </w:rPr>
            </w:pPr>
            <w:r>
              <w:rPr>
                <w:rFonts w:ascii="Times New Roman" w:hAnsi="Times New Roman"/>
                <w:sz w:val="22"/>
                <w:szCs w:val="22"/>
              </w:rPr>
              <w:t>Present</w:t>
            </w:r>
          </w:p>
        </w:tc>
      </w:tr>
      <w:tr w:rsidR="00C96ECC" w:rsidRPr="00C96ECC" w14:paraId="02457F92" w14:textId="77777777" w:rsidTr="001B379A">
        <w:tc>
          <w:tcPr>
            <w:tcW w:w="2250" w:type="dxa"/>
            <w:shd w:val="clear" w:color="auto" w:fill="auto"/>
            <w:vAlign w:val="center"/>
          </w:tcPr>
          <w:p w14:paraId="1FA5D47E" w14:textId="4225C995" w:rsidR="00B958B6" w:rsidRPr="00287107" w:rsidRDefault="005C69F4" w:rsidP="004C1E19">
            <w:pPr>
              <w:spacing w:after="0"/>
              <w:rPr>
                <w:rFonts w:ascii="Times New Roman" w:hAnsi="Times New Roman"/>
                <w:color w:val="002060"/>
                <w:sz w:val="22"/>
                <w:szCs w:val="22"/>
              </w:rPr>
            </w:pPr>
            <w:r w:rsidRPr="005C69F4">
              <w:rPr>
                <w:rFonts w:ascii="Times New Roman" w:hAnsi="Times New Roman"/>
                <w:color w:val="000000" w:themeColor="text1"/>
                <w:sz w:val="22"/>
                <w:szCs w:val="22"/>
              </w:rPr>
              <w:t>Member</w:t>
            </w:r>
          </w:p>
        </w:tc>
        <w:tc>
          <w:tcPr>
            <w:tcW w:w="1890" w:type="dxa"/>
            <w:shd w:val="clear" w:color="auto" w:fill="auto"/>
            <w:vAlign w:val="center"/>
          </w:tcPr>
          <w:p w14:paraId="37D5A730" w14:textId="58815E4C" w:rsidR="00B958B6" w:rsidRPr="005C69F4" w:rsidRDefault="005C69F4" w:rsidP="004C1E19">
            <w:pPr>
              <w:spacing w:after="0"/>
              <w:rPr>
                <w:rFonts w:ascii="Times New Roman" w:hAnsi="Times New Roman"/>
                <w:color w:val="000000" w:themeColor="text1"/>
                <w:sz w:val="22"/>
                <w:szCs w:val="22"/>
              </w:rPr>
            </w:pPr>
            <w:r w:rsidRPr="005C69F4">
              <w:rPr>
                <w:rFonts w:ascii="Times New Roman" w:hAnsi="Times New Roman"/>
                <w:color w:val="000000" w:themeColor="text1"/>
                <w:sz w:val="22"/>
                <w:szCs w:val="22"/>
              </w:rPr>
              <w:t>Stephanie Wilson</w:t>
            </w:r>
          </w:p>
        </w:tc>
        <w:tc>
          <w:tcPr>
            <w:tcW w:w="3420" w:type="dxa"/>
            <w:shd w:val="clear" w:color="auto" w:fill="auto"/>
            <w:vAlign w:val="center"/>
          </w:tcPr>
          <w:p w14:paraId="1A7BA5DF" w14:textId="44664C64" w:rsidR="00B958B6" w:rsidRPr="005C69F4" w:rsidRDefault="005C69F4" w:rsidP="004C1E19">
            <w:pPr>
              <w:spacing w:after="0"/>
              <w:jc w:val="both"/>
              <w:rPr>
                <w:rFonts w:ascii="Times New Roman" w:hAnsi="Times New Roman"/>
                <w:color w:val="000000" w:themeColor="text1"/>
                <w:sz w:val="22"/>
                <w:szCs w:val="22"/>
              </w:rPr>
            </w:pPr>
            <w:r w:rsidRPr="005C69F4">
              <w:rPr>
                <w:rFonts w:ascii="Times New Roman" w:hAnsi="Times New Roman"/>
                <w:color w:val="000000" w:themeColor="text1"/>
                <w:sz w:val="22"/>
                <w:szCs w:val="22"/>
              </w:rPr>
              <w:t>CHI St. Joseph</w:t>
            </w:r>
          </w:p>
        </w:tc>
        <w:tc>
          <w:tcPr>
            <w:tcW w:w="1170" w:type="dxa"/>
            <w:shd w:val="clear" w:color="auto" w:fill="auto"/>
            <w:vAlign w:val="center"/>
          </w:tcPr>
          <w:p w14:paraId="14970FCA" w14:textId="7F4D52A3" w:rsidR="00B958B6" w:rsidRPr="005C69F4" w:rsidRDefault="004C1E19" w:rsidP="004C1E19">
            <w:pPr>
              <w:spacing w:after="0"/>
              <w:rPr>
                <w:rFonts w:ascii="Times New Roman" w:hAnsi="Times New Roman"/>
                <w:bCs/>
                <w:iCs/>
                <w:color w:val="000000" w:themeColor="text1"/>
                <w:sz w:val="20"/>
                <w:szCs w:val="22"/>
              </w:rPr>
            </w:pPr>
            <w:r>
              <w:rPr>
                <w:rFonts w:ascii="Times New Roman" w:hAnsi="Times New Roman"/>
                <w:bCs/>
                <w:iCs/>
                <w:color w:val="000000" w:themeColor="text1"/>
                <w:sz w:val="20"/>
                <w:szCs w:val="22"/>
              </w:rPr>
              <w:t>Present</w:t>
            </w:r>
          </w:p>
        </w:tc>
      </w:tr>
      <w:tr w:rsidR="00B958B6" w:rsidRPr="00F146A7" w14:paraId="3ED4AC8A" w14:textId="77777777" w:rsidTr="001B379A">
        <w:tc>
          <w:tcPr>
            <w:tcW w:w="2250" w:type="dxa"/>
            <w:shd w:val="clear" w:color="auto" w:fill="auto"/>
            <w:vAlign w:val="center"/>
          </w:tcPr>
          <w:p w14:paraId="68EBBB61" w14:textId="7D79017C" w:rsidR="00B958B6" w:rsidRPr="005F448F" w:rsidRDefault="00C96ECC" w:rsidP="004C1E19">
            <w:pPr>
              <w:spacing w:after="0"/>
              <w:rPr>
                <w:rFonts w:ascii="Times New Roman" w:hAnsi="Times New Roman"/>
                <w:sz w:val="22"/>
                <w:szCs w:val="22"/>
              </w:rPr>
            </w:pPr>
            <w:r>
              <w:rPr>
                <w:rFonts w:ascii="Times New Roman" w:hAnsi="Times New Roman"/>
                <w:sz w:val="22"/>
                <w:szCs w:val="22"/>
              </w:rPr>
              <w:t>Member</w:t>
            </w:r>
            <w:r w:rsidR="004C1E19">
              <w:rPr>
                <w:rFonts w:ascii="Times New Roman" w:hAnsi="Times New Roman"/>
                <w:sz w:val="22"/>
                <w:szCs w:val="22"/>
              </w:rPr>
              <w:t>/NPM</w:t>
            </w:r>
          </w:p>
        </w:tc>
        <w:tc>
          <w:tcPr>
            <w:tcW w:w="1890" w:type="dxa"/>
            <w:shd w:val="clear" w:color="auto" w:fill="auto"/>
            <w:vAlign w:val="center"/>
          </w:tcPr>
          <w:p w14:paraId="368077EB" w14:textId="26DF1123" w:rsidR="00B958B6" w:rsidRPr="005F448F" w:rsidRDefault="00222597" w:rsidP="004C1E19">
            <w:pPr>
              <w:spacing w:after="0"/>
              <w:rPr>
                <w:rFonts w:ascii="Times New Roman" w:hAnsi="Times New Roman"/>
                <w:sz w:val="22"/>
                <w:szCs w:val="22"/>
              </w:rPr>
            </w:pPr>
            <w:r>
              <w:rPr>
                <w:rFonts w:ascii="Times New Roman" w:hAnsi="Times New Roman"/>
                <w:sz w:val="22"/>
                <w:szCs w:val="22"/>
              </w:rPr>
              <w:t>Stac</w:t>
            </w:r>
            <w:r w:rsidR="005C69F4">
              <w:rPr>
                <w:rFonts w:ascii="Times New Roman" w:hAnsi="Times New Roman"/>
                <w:sz w:val="22"/>
                <w:szCs w:val="22"/>
              </w:rPr>
              <w:t>i Phelps</w:t>
            </w:r>
          </w:p>
        </w:tc>
        <w:tc>
          <w:tcPr>
            <w:tcW w:w="3420" w:type="dxa"/>
            <w:shd w:val="clear" w:color="auto" w:fill="auto"/>
            <w:vAlign w:val="center"/>
          </w:tcPr>
          <w:p w14:paraId="798539A0" w14:textId="77777777" w:rsidR="00B958B6" w:rsidRPr="005F448F" w:rsidRDefault="00AD37C0" w:rsidP="004C1E19">
            <w:pPr>
              <w:spacing w:after="0"/>
              <w:jc w:val="both"/>
              <w:rPr>
                <w:rFonts w:ascii="Times New Roman" w:hAnsi="Times New Roman"/>
                <w:sz w:val="22"/>
                <w:szCs w:val="22"/>
              </w:rPr>
            </w:pPr>
            <w:r>
              <w:rPr>
                <w:rFonts w:ascii="Times New Roman" w:hAnsi="Times New Roman"/>
                <w:sz w:val="22"/>
                <w:szCs w:val="22"/>
              </w:rPr>
              <w:t xml:space="preserve"> </w:t>
            </w:r>
            <w:r w:rsidR="00F41C94">
              <w:rPr>
                <w:rFonts w:ascii="Times New Roman" w:hAnsi="Times New Roman"/>
                <w:sz w:val="22"/>
                <w:szCs w:val="22"/>
              </w:rPr>
              <w:t>BSWH College Station</w:t>
            </w:r>
          </w:p>
        </w:tc>
        <w:tc>
          <w:tcPr>
            <w:tcW w:w="1170" w:type="dxa"/>
            <w:shd w:val="clear" w:color="auto" w:fill="auto"/>
            <w:vAlign w:val="center"/>
          </w:tcPr>
          <w:p w14:paraId="0700A55E" w14:textId="6FF1635B" w:rsidR="00B958B6"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46026660" w14:textId="77777777" w:rsidTr="001B379A">
        <w:tc>
          <w:tcPr>
            <w:tcW w:w="2250" w:type="dxa"/>
            <w:shd w:val="clear" w:color="auto" w:fill="auto"/>
            <w:vAlign w:val="center"/>
          </w:tcPr>
          <w:p w14:paraId="3B6A7509" w14:textId="263AF58C" w:rsidR="00B958B6" w:rsidRPr="005F448F" w:rsidRDefault="004C1E19"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7E18B681" w14:textId="2380D3F0" w:rsidR="00B958B6" w:rsidRPr="005F448F" w:rsidRDefault="004C1E19" w:rsidP="004C1E19">
            <w:pPr>
              <w:spacing w:after="0"/>
              <w:rPr>
                <w:rFonts w:ascii="Times New Roman" w:hAnsi="Times New Roman"/>
                <w:sz w:val="22"/>
                <w:szCs w:val="22"/>
              </w:rPr>
            </w:pPr>
            <w:r>
              <w:rPr>
                <w:rFonts w:ascii="Times New Roman" w:hAnsi="Times New Roman"/>
                <w:sz w:val="22"/>
                <w:szCs w:val="22"/>
              </w:rPr>
              <w:t>Shannon Williams</w:t>
            </w:r>
          </w:p>
        </w:tc>
        <w:tc>
          <w:tcPr>
            <w:tcW w:w="3420" w:type="dxa"/>
            <w:shd w:val="clear" w:color="auto" w:fill="auto"/>
            <w:vAlign w:val="center"/>
          </w:tcPr>
          <w:p w14:paraId="151E63B5" w14:textId="2F9D0F42" w:rsidR="00B958B6" w:rsidRPr="005F448F" w:rsidRDefault="004C1E19"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9E3DF82" w14:textId="1AAF8B17" w:rsidR="00B958B6" w:rsidRPr="005F448F" w:rsidRDefault="004A7800"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170DE3E0" w14:textId="77777777" w:rsidTr="001B379A">
        <w:tc>
          <w:tcPr>
            <w:tcW w:w="2250" w:type="dxa"/>
            <w:shd w:val="clear" w:color="auto" w:fill="auto"/>
            <w:vAlign w:val="center"/>
          </w:tcPr>
          <w:p w14:paraId="651E5D25" w14:textId="3EEACD4F" w:rsidR="00B958B6" w:rsidRPr="005F448F" w:rsidRDefault="00F41C94"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8E84056" w14:textId="4B54C369" w:rsidR="00B958B6" w:rsidRPr="005F448F" w:rsidRDefault="005C69F4" w:rsidP="004C1E19">
            <w:pPr>
              <w:spacing w:after="0"/>
              <w:rPr>
                <w:rFonts w:ascii="Times New Roman" w:hAnsi="Times New Roman"/>
                <w:sz w:val="22"/>
                <w:szCs w:val="22"/>
              </w:rPr>
            </w:pPr>
            <w:r>
              <w:rPr>
                <w:rFonts w:ascii="Times New Roman" w:hAnsi="Times New Roman"/>
                <w:sz w:val="22"/>
                <w:szCs w:val="22"/>
              </w:rPr>
              <w:t>Dr. N. Bertsch</w:t>
            </w:r>
          </w:p>
        </w:tc>
        <w:tc>
          <w:tcPr>
            <w:tcW w:w="3420" w:type="dxa"/>
            <w:shd w:val="clear" w:color="auto" w:fill="auto"/>
            <w:vAlign w:val="center"/>
          </w:tcPr>
          <w:p w14:paraId="60F912A9" w14:textId="388428CE" w:rsidR="00B958B6" w:rsidRPr="005F448F" w:rsidRDefault="005C69F4" w:rsidP="004C1E19">
            <w:pPr>
              <w:spacing w:after="0"/>
              <w:jc w:val="both"/>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4E4DBB0E" w14:textId="05E3D545" w:rsidR="00B958B6" w:rsidRPr="005F448F" w:rsidRDefault="004A7800" w:rsidP="004C1E19">
            <w:pPr>
              <w:spacing w:after="0"/>
              <w:rPr>
                <w:rFonts w:ascii="Times New Roman" w:hAnsi="Times New Roman"/>
                <w:sz w:val="22"/>
                <w:szCs w:val="22"/>
              </w:rPr>
            </w:pPr>
            <w:r>
              <w:rPr>
                <w:rFonts w:ascii="Times New Roman" w:hAnsi="Times New Roman"/>
                <w:sz w:val="22"/>
                <w:szCs w:val="22"/>
              </w:rPr>
              <w:t>Absent</w:t>
            </w:r>
          </w:p>
        </w:tc>
      </w:tr>
      <w:tr w:rsidR="006E099F" w:rsidRPr="005F448F" w14:paraId="7B4AB04B" w14:textId="77777777" w:rsidTr="001B379A">
        <w:tc>
          <w:tcPr>
            <w:tcW w:w="2250" w:type="dxa"/>
            <w:shd w:val="clear" w:color="auto" w:fill="auto"/>
            <w:vAlign w:val="center"/>
          </w:tcPr>
          <w:p w14:paraId="6FFB2C67" w14:textId="4CBA29A9" w:rsidR="006E099F" w:rsidRPr="00434B52" w:rsidRDefault="00F41C94" w:rsidP="004C1E19">
            <w:pPr>
              <w:spacing w:after="0"/>
              <w:rPr>
                <w:rFonts w:ascii="Times New Roman" w:hAnsi="Times New Roman"/>
                <w:szCs w:val="24"/>
              </w:rPr>
            </w:pPr>
            <w:r>
              <w:rPr>
                <w:rFonts w:ascii="Times New Roman" w:hAnsi="Times New Roman"/>
                <w:szCs w:val="24"/>
              </w:rPr>
              <w:t>Member</w:t>
            </w:r>
          </w:p>
        </w:tc>
        <w:tc>
          <w:tcPr>
            <w:tcW w:w="1890" w:type="dxa"/>
            <w:shd w:val="clear" w:color="auto" w:fill="auto"/>
            <w:vAlign w:val="center"/>
          </w:tcPr>
          <w:p w14:paraId="11E368ED" w14:textId="387834C1" w:rsidR="006E099F" w:rsidRPr="00434B52" w:rsidRDefault="004A7800" w:rsidP="004C1E19">
            <w:pPr>
              <w:spacing w:after="0"/>
              <w:rPr>
                <w:rFonts w:ascii="Times New Roman" w:hAnsi="Times New Roman"/>
                <w:szCs w:val="24"/>
              </w:rPr>
            </w:pPr>
            <w:r>
              <w:rPr>
                <w:rFonts w:ascii="Times New Roman" w:hAnsi="Times New Roman"/>
                <w:szCs w:val="24"/>
              </w:rPr>
              <w:t>Kelsey DeHaven</w:t>
            </w:r>
          </w:p>
        </w:tc>
        <w:tc>
          <w:tcPr>
            <w:tcW w:w="3420" w:type="dxa"/>
            <w:shd w:val="clear" w:color="auto" w:fill="auto"/>
            <w:vAlign w:val="center"/>
          </w:tcPr>
          <w:p w14:paraId="5C3D092A" w14:textId="77777777" w:rsidR="006E099F" w:rsidRPr="00434B52" w:rsidRDefault="000A0885" w:rsidP="004C1E19">
            <w:pPr>
              <w:spacing w:after="0"/>
              <w:jc w:val="both"/>
              <w:rPr>
                <w:rFonts w:ascii="Times New Roman" w:hAnsi="Times New Roman"/>
                <w:szCs w:val="24"/>
              </w:rPr>
            </w:pPr>
            <w:r>
              <w:rPr>
                <w:rFonts w:ascii="Times New Roman" w:hAnsi="Times New Roman"/>
                <w:szCs w:val="24"/>
              </w:rPr>
              <w:t>CHI St. Joseph</w:t>
            </w:r>
          </w:p>
        </w:tc>
        <w:tc>
          <w:tcPr>
            <w:tcW w:w="1170" w:type="dxa"/>
            <w:shd w:val="clear" w:color="auto" w:fill="auto"/>
            <w:vAlign w:val="center"/>
          </w:tcPr>
          <w:p w14:paraId="2C956B86" w14:textId="2078657D" w:rsidR="006E099F" w:rsidRPr="00434B52" w:rsidRDefault="004C1E19" w:rsidP="004C1E19">
            <w:pPr>
              <w:spacing w:after="0"/>
              <w:rPr>
                <w:rFonts w:ascii="Times New Roman" w:hAnsi="Times New Roman"/>
                <w:szCs w:val="24"/>
              </w:rPr>
            </w:pPr>
            <w:r>
              <w:rPr>
                <w:rFonts w:ascii="Times New Roman" w:hAnsi="Times New Roman"/>
                <w:szCs w:val="24"/>
              </w:rPr>
              <w:t>Present</w:t>
            </w:r>
          </w:p>
        </w:tc>
      </w:tr>
      <w:tr w:rsidR="006E099F" w:rsidRPr="005F448F" w14:paraId="086C6184" w14:textId="77777777" w:rsidTr="001B379A">
        <w:tc>
          <w:tcPr>
            <w:tcW w:w="2250" w:type="dxa"/>
            <w:shd w:val="clear" w:color="auto" w:fill="auto"/>
            <w:vAlign w:val="center"/>
          </w:tcPr>
          <w:p w14:paraId="7B5A2B6C" w14:textId="1CDD2964" w:rsidR="006E099F" w:rsidRPr="005F448F" w:rsidRDefault="00AD37C0"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4D40C9F1" w14:textId="7A9F6A8D" w:rsidR="006E099F" w:rsidRPr="005F448F" w:rsidRDefault="005C69F4" w:rsidP="004C1E19">
            <w:pPr>
              <w:spacing w:after="0"/>
              <w:rPr>
                <w:rFonts w:ascii="Times New Roman" w:hAnsi="Times New Roman"/>
                <w:sz w:val="22"/>
                <w:szCs w:val="22"/>
              </w:rPr>
            </w:pPr>
            <w:r>
              <w:rPr>
                <w:rFonts w:ascii="Times New Roman" w:hAnsi="Times New Roman"/>
                <w:sz w:val="22"/>
                <w:szCs w:val="22"/>
              </w:rPr>
              <w:t>Stacey Stuenkel</w:t>
            </w:r>
          </w:p>
        </w:tc>
        <w:tc>
          <w:tcPr>
            <w:tcW w:w="3420" w:type="dxa"/>
            <w:shd w:val="clear" w:color="auto" w:fill="auto"/>
            <w:vAlign w:val="center"/>
          </w:tcPr>
          <w:p w14:paraId="498FF832" w14:textId="00D3DBE3" w:rsidR="006E099F" w:rsidRPr="005F448F" w:rsidRDefault="005C69F4"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3331613E" w14:textId="59811303" w:rsidR="006E099F" w:rsidRPr="005F448F" w:rsidRDefault="004D2630" w:rsidP="004C1E19">
            <w:pPr>
              <w:spacing w:after="0"/>
              <w:rPr>
                <w:rFonts w:ascii="Times New Roman" w:hAnsi="Times New Roman"/>
                <w:sz w:val="22"/>
                <w:szCs w:val="22"/>
              </w:rPr>
            </w:pPr>
            <w:r>
              <w:rPr>
                <w:rFonts w:ascii="Times New Roman" w:hAnsi="Times New Roman"/>
                <w:sz w:val="22"/>
                <w:szCs w:val="22"/>
              </w:rPr>
              <w:t>Absent</w:t>
            </w:r>
          </w:p>
        </w:tc>
      </w:tr>
      <w:tr w:rsidR="004C1E19" w:rsidRPr="005F448F" w14:paraId="3474A55A" w14:textId="77777777" w:rsidTr="001B379A">
        <w:tc>
          <w:tcPr>
            <w:tcW w:w="2250" w:type="dxa"/>
            <w:shd w:val="clear" w:color="auto" w:fill="auto"/>
            <w:vAlign w:val="center"/>
          </w:tcPr>
          <w:p w14:paraId="48D95BCD" w14:textId="08C62CCE" w:rsidR="004C1E19" w:rsidRDefault="00945185"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5A390C0" w14:textId="08B2A071" w:rsidR="004C1E19" w:rsidRDefault="00945185" w:rsidP="004C1E19">
            <w:pPr>
              <w:spacing w:after="0"/>
              <w:rPr>
                <w:rFonts w:ascii="Times New Roman" w:hAnsi="Times New Roman"/>
                <w:sz w:val="22"/>
                <w:szCs w:val="22"/>
              </w:rPr>
            </w:pPr>
            <w:r>
              <w:rPr>
                <w:rFonts w:ascii="Times New Roman" w:hAnsi="Times New Roman"/>
                <w:sz w:val="22"/>
                <w:szCs w:val="22"/>
              </w:rPr>
              <w:t>Becky Faist</w:t>
            </w:r>
          </w:p>
        </w:tc>
        <w:tc>
          <w:tcPr>
            <w:tcW w:w="3420" w:type="dxa"/>
            <w:shd w:val="clear" w:color="auto" w:fill="auto"/>
            <w:vAlign w:val="center"/>
          </w:tcPr>
          <w:p w14:paraId="7EF50850" w14:textId="5A0AD4A2" w:rsidR="004C1E19" w:rsidRDefault="00945185" w:rsidP="004C1E19">
            <w:pPr>
              <w:spacing w:after="0"/>
              <w:rPr>
                <w:rFonts w:ascii="Times New Roman" w:hAnsi="Times New Roman"/>
                <w:sz w:val="22"/>
                <w:szCs w:val="22"/>
              </w:rPr>
            </w:pPr>
            <w:r>
              <w:rPr>
                <w:rFonts w:ascii="Times New Roman" w:hAnsi="Times New Roman"/>
                <w:sz w:val="22"/>
                <w:szCs w:val="22"/>
              </w:rPr>
              <w:t>BSWH Brenham</w:t>
            </w:r>
          </w:p>
        </w:tc>
        <w:tc>
          <w:tcPr>
            <w:tcW w:w="1170" w:type="dxa"/>
            <w:shd w:val="clear" w:color="auto" w:fill="auto"/>
            <w:vAlign w:val="center"/>
          </w:tcPr>
          <w:p w14:paraId="194CDADA" w14:textId="57C5502A" w:rsidR="004C1E19"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2D847851" w14:textId="77777777" w:rsidTr="001B379A">
        <w:tc>
          <w:tcPr>
            <w:tcW w:w="2250" w:type="dxa"/>
            <w:shd w:val="clear" w:color="auto" w:fill="auto"/>
            <w:vAlign w:val="center"/>
          </w:tcPr>
          <w:p w14:paraId="07C2877D" w14:textId="1E9DE0DD" w:rsidR="00945185" w:rsidRDefault="00945185" w:rsidP="004C1E19">
            <w:pPr>
              <w:spacing w:after="0"/>
              <w:rPr>
                <w:rFonts w:ascii="Times New Roman" w:hAnsi="Times New Roman"/>
                <w:sz w:val="22"/>
                <w:szCs w:val="22"/>
              </w:rPr>
            </w:pPr>
            <w:r>
              <w:rPr>
                <w:rFonts w:ascii="Times New Roman" w:hAnsi="Times New Roman"/>
                <w:sz w:val="22"/>
                <w:szCs w:val="22"/>
              </w:rPr>
              <w:t>Member, MPM</w:t>
            </w:r>
          </w:p>
        </w:tc>
        <w:tc>
          <w:tcPr>
            <w:tcW w:w="1890" w:type="dxa"/>
            <w:shd w:val="clear" w:color="auto" w:fill="auto"/>
            <w:vAlign w:val="center"/>
          </w:tcPr>
          <w:p w14:paraId="4CD486EC" w14:textId="60DDA155" w:rsidR="00945185" w:rsidRDefault="00945185" w:rsidP="004C1E19">
            <w:pPr>
              <w:spacing w:after="0"/>
              <w:rPr>
                <w:rFonts w:ascii="Times New Roman" w:hAnsi="Times New Roman"/>
                <w:sz w:val="22"/>
                <w:szCs w:val="22"/>
              </w:rPr>
            </w:pPr>
            <w:r>
              <w:rPr>
                <w:rFonts w:ascii="Times New Roman" w:hAnsi="Times New Roman"/>
                <w:sz w:val="22"/>
                <w:szCs w:val="22"/>
              </w:rPr>
              <w:t>Katie Villareal</w:t>
            </w:r>
          </w:p>
        </w:tc>
        <w:tc>
          <w:tcPr>
            <w:tcW w:w="3420" w:type="dxa"/>
            <w:shd w:val="clear" w:color="auto" w:fill="auto"/>
            <w:vAlign w:val="center"/>
          </w:tcPr>
          <w:p w14:paraId="1048F4A3" w14:textId="4B1BEB2C" w:rsidR="00945185" w:rsidRDefault="00945185" w:rsidP="004C1E19">
            <w:pPr>
              <w:spacing w:after="0"/>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59DDD014" w14:textId="026CBDF7" w:rsidR="00945185"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1C8684CE" w14:textId="77777777" w:rsidTr="001B379A">
        <w:tc>
          <w:tcPr>
            <w:tcW w:w="2250" w:type="dxa"/>
            <w:shd w:val="clear" w:color="auto" w:fill="auto"/>
            <w:vAlign w:val="center"/>
          </w:tcPr>
          <w:p w14:paraId="13B5EFD5" w14:textId="3C977F5B" w:rsidR="00945185" w:rsidRDefault="00945185" w:rsidP="004C1E19">
            <w:pPr>
              <w:spacing w:after="0"/>
              <w:rPr>
                <w:rFonts w:ascii="Times New Roman" w:hAnsi="Times New Roman"/>
                <w:sz w:val="22"/>
                <w:szCs w:val="22"/>
              </w:rPr>
            </w:pPr>
            <w:r>
              <w:rPr>
                <w:rFonts w:ascii="Times New Roman" w:hAnsi="Times New Roman"/>
                <w:sz w:val="22"/>
                <w:szCs w:val="22"/>
              </w:rPr>
              <w:t xml:space="preserve">Member </w:t>
            </w:r>
          </w:p>
        </w:tc>
        <w:tc>
          <w:tcPr>
            <w:tcW w:w="1890" w:type="dxa"/>
            <w:shd w:val="clear" w:color="auto" w:fill="auto"/>
            <w:vAlign w:val="center"/>
          </w:tcPr>
          <w:p w14:paraId="45BE7AB2" w14:textId="5CA7F36B" w:rsidR="00945185" w:rsidRDefault="00945185" w:rsidP="004C1E19">
            <w:pPr>
              <w:spacing w:after="0"/>
              <w:rPr>
                <w:rFonts w:ascii="Times New Roman" w:hAnsi="Times New Roman"/>
                <w:sz w:val="22"/>
                <w:szCs w:val="22"/>
              </w:rPr>
            </w:pPr>
            <w:proofErr w:type="spellStart"/>
            <w:r>
              <w:rPr>
                <w:rFonts w:ascii="Times New Roman" w:hAnsi="Times New Roman"/>
                <w:sz w:val="22"/>
                <w:szCs w:val="22"/>
              </w:rPr>
              <w:t>PiPavles</w:t>
            </w:r>
            <w:proofErr w:type="spellEnd"/>
          </w:p>
        </w:tc>
        <w:tc>
          <w:tcPr>
            <w:tcW w:w="3420" w:type="dxa"/>
            <w:shd w:val="clear" w:color="auto" w:fill="auto"/>
            <w:vAlign w:val="center"/>
          </w:tcPr>
          <w:p w14:paraId="3775E0F9" w14:textId="4252293A"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0446FEC" w14:textId="7456AAD9" w:rsidR="00945185" w:rsidRDefault="004D2630" w:rsidP="004C1E19">
            <w:pPr>
              <w:spacing w:after="0"/>
              <w:rPr>
                <w:rFonts w:ascii="Times New Roman" w:hAnsi="Times New Roman"/>
                <w:sz w:val="22"/>
                <w:szCs w:val="22"/>
              </w:rPr>
            </w:pPr>
            <w:r>
              <w:rPr>
                <w:rFonts w:ascii="Times New Roman" w:hAnsi="Times New Roman"/>
                <w:sz w:val="22"/>
                <w:szCs w:val="22"/>
              </w:rPr>
              <w:t>Absent</w:t>
            </w:r>
          </w:p>
        </w:tc>
      </w:tr>
      <w:tr w:rsidR="00945185" w:rsidRPr="005F448F" w14:paraId="630BC0B6" w14:textId="77777777" w:rsidTr="001B379A">
        <w:tc>
          <w:tcPr>
            <w:tcW w:w="2250" w:type="dxa"/>
            <w:shd w:val="clear" w:color="auto" w:fill="auto"/>
            <w:vAlign w:val="center"/>
          </w:tcPr>
          <w:p w14:paraId="2226AD7D" w14:textId="109025BA" w:rsidR="00945185" w:rsidRDefault="00945185" w:rsidP="004C1E19">
            <w:pPr>
              <w:spacing w:after="0"/>
              <w:rPr>
                <w:rFonts w:ascii="Times New Roman" w:hAnsi="Times New Roman"/>
                <w:sz w:val="22"/>
                <w:szCs w:val="22"/>
              </w:rPr>
            </w:pPr>
            <w:r>
              <w:rPr>
                <w:rFonts w:ascii="Times New Roman" w:hAnsi="Times New Roman"/>
                <w:sz w:val="22"/>
                <w:szCs w:val="22"/>
              </w:rPr>
              <w:t>Member, NPM</w:t>
            </w:r>
          </w:p>
        </w:tc>
        <w:tc>
          <w:tcPr>
            <w:tcW w:w="1890" w:type="dxa"/>
            <w:shd w:val="clear" w:color="auto" w:fill="auto"/>
            <w:vAlign w:val="center"/>
          </w:tcPr>
          <w:p w14:paraId="40DA49FC" w14:textId="1335BF5F" w:rsidR="00945185" w:rsidRDefault="00945185" w:rsidP="004C1E19">
            <w:pPr>
              <w:spacing w:after="0"/>
              <w:rPr>
                <w:rFonts w:ascii="Times New Roman" w:hAnsi="Times New Roman"/>
                <w:sz w:val="22"/>
                <w:szCs w:val="22"/>
              </w:rPr>
            </w:pPr>
            <w:r>
              <w:rPr>
                <w:rFonts w:ascii="Times New Roman" w:hAnsi="Times New Roman"/>
                <w:sz w:val="22"/>
                <w:szCs w:val="22"/>
              </w:rPr>
              <w:t>Emily Blewett</w:t>
            </w:r>
          </w:p>
        </w:tc>
        <w:tc>
          <w:tcPr>
            <w:tcW w:w="3420" w:type="dxa"/>
            <w:shd w:val="clear" w:color="auto" w:fill="auto"/>
            <w:vAlign w:val="center"/>
          </w:tcPr>
          <w:p w14:paraId="11551D85" w14:textId="503530EA"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095A2A0C" w14:textId="57D91FF2" w:rsidR="00945185" w:rsidRDefault="00F91DAB"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234FD33F" w14:textId="77777777" w:rsidTr="001B379A">
        <w:tc>
          <w:tcPr>
            <w:tcW w:w="2250" w:type="dxa"/>
            <w:shd w:val="clear" w:color="auto" w:fill="auto"/>
            <w:vAlign w:val="center"/>
          </w:tcPr>
          <w:p w14:paraId="6735FEE2" w14:textId="78918EA5" w:rsidR="00945185" w:rsidRDefault="00945185"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1D80019D" w14:textId="0BFD6FDA" w:rsidR="00945185" w:rsidRDefault="00945185" w:rsidP="004C1E19">
            <w:pPr>
              <w:spacing w:after="0"/>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Pappoe</w:t>
            </w:r>
            <w:proofErr w:type="spellEnd"/>
          </w:p>
        </w:tc>
        <w:tc>
          <w:tcPr>
            <w:tcW w:w="3420" w:type="dxa"/>
            <w:shd w:val="clear" w:color="auto" w:fill="auto"/>
            <w:vAlign w:val="center"/>
          </w:tcPr>
          <w:p w14:paraId="52CAB1E3" w14:textId="3335C5E2"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51720BD" w14:textId="0EE4DC9E" w:rsidR="00945185" w:rsidRDefault="004A7800" w:rsidP="004C1E19">
            <w:pPr>
              <w:spacing w:after="0"/>
              <w:rPr>
                <w:rFonts w:ascii="Times New Roman" w:hAnsi="Times New Roman"/>
                <w:sz w:val="22"/>
                <w:szCs w:val="22"/>
              </w:rPr>
            </w:pPr>
            <w:r>
              <w:rPr>
                <w:rFonts w:ascii="Times New Roman" w:hAnsi="Times New Roman"/>
                <w:sz w:val="22"/>
                <w:szCs w:val="22"/>
              </w:rPr>
              <w:t>Present</w:t>
            </w:r>
          </w:p>
        </w:tc>
      </w:tr>
      <w:tr w:rsidR="004A7800" w:rsidRPr="005F448F" w14:paraId="5E25AB30" w14:textId="77777777" w:rsidTr="001B379A">
        <w:tc>
          <w:tcPr>
            <w:tcW w:w="2250" w:type="dxa"/>
            <w:shd w:val="clear" w:color="auto" w:fill="auto"/>
            <w:vAlign w:val="center"/>
          </w:tcPr>
          <w:p w14:paraId="73FD7737" w14:textId="79E7EF3C" w:rsidR="004A7800" w:rsidRDefault="004A7800"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DD37330" w14:textId="4AF7A39E" w:rsidR="004A7800" w:rsidRDefault="004A7800" w:rsidP="004C1E19">
            <w:pPr>
              <w:spacing w:after="0"/>
              <w:rPr>
                <w:rFonts w:ascii="Times New Roman" w:hAnsi="Times New Roman"/>
                <w:sz w:val="22"/>
                <w:szCs w:val="22"/>
              </w:rPr>
            </w:pPr>
            <w:r>
              <w:rPr>
                <w:rFonts w:ascii="Times New Roman" w:hAnsi="Times New Roman"/>
                <w:sz w:val="22"/>
                <w:szCs w:val="22"/>
              </w:rPr>
              <w:t>Candis Kelly</w:t>
            </w:r>
          </w:p>
        </w:tc>
        <w:tc>
          <w:tcPr>
            <w:tcW w:w="3420" w:type="dxa"/>
            <w:shd w:val="clear" w:color="auto" w:fill="auto"/>
            <w:vAlign w:val="center"/>
          </w:tcPr>
          <w:p w14:paraId="13F6DC2C" w14:textId="0A438961" w:rsidR="004A7800" w:rsidRDefault="004A7800"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00692E66" w14:textId="41F57249" w:rsidR="004A7800" w:rsidRDefault="004A7800" w:rsidP="004C1E19">
            <w:pPr>
              <w:spacing w:after="0"/>
              <w:rPr>
                <w:rFonts w:ascii="Times New Roman" w:hAnsi="Times New Roman"/>
                <w:sz w:val="22"/>
                <w:szCs w:val="22"/>
              </w:rPr>
            </w:pPr>
            <w:r>
              <w:rPr>
                <w:rFonts w:ascii="Times New Roman" w:hAnsi="Times New Roman"/>
                <w:sz w:val="22"/>
                <w:szCs w:val="22"/>
              </w:rPr>
              <w:t>Present</w:t>
            </w:r>
          </w:p>
        </w:tc>
      </w:tr>
      <w:tr w:rsidR="004A7800" w:rsidRPr="005F448F" w14:paraId="4C85F746" w14:textId="77777777" w:rsidTr="001B379A">
        <w:tc>
          <w:tcPr>
            <w:tcW w:w="2250" w:type="dxa"/>
            <w:shd w:val="clear" w:color="auto" w:fill="auto"/>
            <w:vAlign w:val="center"/>
          </w:tcPr>
          <w:p w14:paraId="0AF3AFA1" w14:textId="7EBD0238" w:rsidR="004A7800" w:rsidRDefault="004A7800"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41A55B6D" w14:textId="5D633663" w:rsidR="004A7800" w:rsidRDefault="004A7800" w:rsidP="004C1E19">
            <w:pPr>
              <w:spacing w:after="0"/>
              <w:rPr>
                <w:rFonts w:ascii="Times New Roman" w:hAnsi="Times New Roman"/>
                <w:sz w:val="22"/>
                <w:szCs w:val="22"/>
              </w:rPr>
            </w:pPr>
            <w:r>
              <w:rPr>
                <w:rFonts w:ascii="Times New Roman" w:hAnsi="Times New Roman"/>
                <w:sz w:val="22"/>
                <w:szCs w:val="22"/>
              </w:rPr>
              <w:t>Cathy Collier</w:t>
            </w:r>
          </w:p>
        </w:tc>
        <w:tc>
          <w:tcPr>
            <w:tcW w:w="3420" w:type="dxa"/>
            <w:shd w:val="clear" w:color="auto" w:fill="auto"/>
            <w:vAlign w:val="center"/>
          </w:tcPr>
          <w:p w14:paraId="7FB13751" w14:textId="224A52F4" w:rsidR="004A7800" w:rsidRDefault="004A7800" w:rsidP="004C1E19">
            <w:pPr>
              <w:spacing w:after="0"/>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4CA40CA5" w14:textId="15B1A949" w:rsidR="004A7800" w:rsidRDefault="004A7800" w:rsidP="004C1E19">
            <w:pPr>
              <w:spacing w:after="0"/>
              <w:rPr>
                <w:rFonts w:ascii="Times New Roman" w:hAnsi="Times New Roman"/>
                <w:sz w:val="22"/>
                <w:szCs w:val="22"/>
              </w:rPr>
            </w:pPr>
            <w:r>
              <w:rPr>
                <w:rFonts w:ascii="Times New Roman" w:hAnsi="Times New Roman"/>
                <w:sz w:val="22"/>
                <w:szCs w:val="22"/>
              </w:rPr>
              <w:t>Present</w:t>
            </w:r>
          </w:p>
        </w:tc>
      </w:tr>
    </w:tbl>
    <w:p w14:paraId="40E5BE33" w14:textId="77777777" w:rsidR="00B958B6" w:rsidRPr="005F448F" w:rsidRDefault="00B958B6" w:rsidP="004C1E19">
      <w:pPr>
        <w:spacing w:after="0" w:line="240" w:lineRule="auto"/>
        <w:rPr>
          <w:rFonts w:ascii="Times New Roman" w:hAnsi="Times New Roman"/>
          <w:sz w:val="22"/>
          <w:szCs w:val="22"/>
        </w:rPr>
      </w:pPr>
    </w:p>
    <w:p w14:paraId="48BE7BAD" w14:textId="77777777" w:rsidR="00B958B6" w:rsidRPr="005F448F" w:rsidRDefault="00B958B6" w:rsidP="00B958B6">
      <w:pPr>
        <w:spacing w:after="0"/>
        <w:ind w:left="720"/>
        <w:rPr>
          <w:rFonts w:ascii="Times New Roman" w:hAnsi="Times New Roman"/>
          <w:b/>
          <w:sz w:val="22"/>
          <w:szCs w:val="22"/>
          <w:u w:val="single"/>
        </w:rPr>
      </w:pPr>
      <w:r w:rsidRPr="005F448F">
        <w:rPr>
          <w:rFonts w:ascii="Times New Roman" w:hAnsi="Times New Roman"/>
          <w:b/>
          <w:sz w:val="22"/>
          <w:szCs w:val="22"/>
          <w:u w:val="single"/>
        </w:rPr>
        <w:t>Staff Present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B958B6" w:rsidRPr="005F448F" w14:paraId="79694381" w14:textId="77777777" w:rsidTr="00EA15D1">
        <w:tc>
          <w:tcPr>
            <w:tcW w:w="2250" w:type="dxa"/>
            <w:shd w:val="clear" w:color="auto" w:fill="auto"/>
            <w:vAlign w:val="center"/>
          </w:tcPr>
          <w:p w14:paraId="4E9B6AD2"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3B5DE55D"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Staff</w:t>
            </w:r>
          </w:p>
        </w:tc>
        <w:tc>
          <w:tcPr>
            <w:tcW w:w="3420" w:type="dxa"/>
            <w:shd w:val="clear" w:color="auto" w:fill="auto"/>
            <w:vAlign w:val="center"/>
          </w:tcPr>
          <w:p w14:paraId="1C34E9EB"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34FE9AA3"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267F36E2"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B958B6" w:rsidRPr="005F448F" w14:paraId="27873636" w14:textId="77777777" w:rsidTr="00EA15D1">
        <w:tc>
          <w:tcPr>
            <w:tcW w:w="2250" w:type="dxa"/>
            <w:shd w:val="clear" w:color="auto" w:fill="auto"/>
            <w:vAlign w:val="center"/>
          </w:tcPr>
          <w:p w14:paraId="564FB009" w14:textId="77777777" w:rsidR="00B958B6" w:rsidRPr="005F448F" w:rsidRDefault="00B958B6" w:rsidP="00B958B6">
            <w:pPr>
              <w:spacing w:after="0"/>
              <w:jc w:val="center"/>
              <w:rPr>
                <w:rFonts w:ascii="Times New Roman" w:hAnsi="Times New Roman"/>
                <w:sz w:val="22"/>
                <w:szCs w:val="22"/>
              </w:rPr>
            </w:pPr>
            <w:r w:rsidRPr="005F448F">
              <w:rPr>
                <w:rFonts w:ascii="Times New Roman" w:hAnsi="Times New Roman"/>
                <w:sz w:val="22"/>
                <w:szCs w:val="22"/>
              </w:rPr>
              <w:t>Program Manager</w:t>
            </w:r>
          </w:p>
        </w:tc>
        <w:tc>
          <w:tcPr>
            <w:tcW w:w="1890" w:type="dxa"/>
            <w:shd w:val="clear" w:color="auto" w:fill="auto"/>
            <w:vAlign w:val="center"/>
          </w:tcPr>
          <w:p w14:paraId="4A2132FE" w14:textId="4B6C6C2B" w:rsidR="00B958B6" w:rsidRPr="005F448F" w:rsidRDefault="00945185" w:rsidP="00B958B6">
            <w:pPr>
              <w:spacing w:after="0"/>
              <w:jc w:val="center"/>
              <w:rPr>
                <w:rFonts w:ascii="Times New Roman" w:hAnsi="Times New Roman"/>
                <w:sz w:val="22"/>
                <w:szCs w:val="22"/>
              </w:rPr>
            </w:pPr>
            <w:r>
              <w:rPr>
                <w:rFonts w:ascii="Times New Roman" w:hAnsi="Times New Roman"/>
                <w:sz w:val="22"/>
                <w:szCs w:val="22"/>
              </w:rPr>
              <w:t>John Heritage</w:t>
            </w:r>
          </w:p>
        </w:tc>
        <w:tc>
          <w:tcPr>
            <w:tcW w:w="3420" w:type="dxa"/>
            <w:shd w:val="clear" w:color="auto" w:fill="auto"/>
            <w:vAlign w:val="center"/>
          </w:tcPr>
          <w:p w14:paraId="76AE1F6C" w14:textId="77777777" w:rsidR="00B958B6" w:rsidRPr="005F448F" w:rsidRDefault="00B958B6" w:rsidP="00B958B6">
            <w:pPr>
              <w:spacing w:after="0"/>
              <w:jc w:val="center"/>
              <w:rPr>
                <w:rFonts w:ascii="Times New Roman" w:hAnsi="Times New Roman"/>
                <w:sz w:val="22"/>
                <w:szCs w:val="22"/>
              </w:rPr>
            </w:pPr>
            <w:r w:rsidRPr="005F448F">
              <w:rPr>
                <w:rFonts w:ascii="Times New Roman" w:hAnsi="Times New Roman"/>
                <w:sz w:val="22"/>
                <w:szCs w:val="22"/>
              </w:rPr>
              <w:t>BVCOG</w:t>
            </w:r>
          </w:p>
        </w:tc>
        <w:tc>
          <w:tcPr>
            <w:tcW w:w="1170" w:type="dxa"/>
            <w:shd w:val="clear" w:color="auto" w:fill="auto"/>
            <w:vAlign w:val="center"/>
          </w:tcPr>
          <w:p w14:paraId="10F87AAF" w14:textId="66755AB7" w:rsidR="00B958B6" w:rsidRPr="005F448F" w:rsidRDefault="004D2630" w:rsidP="00B958B6">
            <w:pPr>
              <w:spacing w:after="0"/>
              <w:jc w:val="center"/>
              <w:rPr>
                <w:rFonts w:ascii="Times New Roman" w:hAnsi="Times New Roman"/>
                <w:sz w:val="22"/>
                <w:szCs w:val="22"/>
              </w:rPr>
            </w:pPr>
            <w:r>
              <w:rPr>
                <w:rFonts w:ascii="Times New Roman" w:hAnsi="Times New Roman"/>
                <w:sz w:val="22"/>
                <w:szCs w:val="22"/>
              </w:rPr>
              <w:t>Absent</w:t>
            </w:r>
          </w:p>
        </w:tc>
      </w:tr>
      <w:tr w:rsidR="00B958B6" w:rsidRPr="005F448F" w14:paraId="10920915" w14:textId="77777777" w:rsidTr="00EA15D1">
        <w:tc>
          <w:tcPr>
            <w:tcW w:w="2250" w:type="dxa"/>
            <w:shd w:val="clear" w:color="auto" w:fill="auto"/>
            <w:vAlign w:val="center"/>
          </w:tcPr>
          <w:p w14:paraId="093776A9" w14:textId="77777777" w:rsidR="00B958B6" w:rsidRPr="005F448F" w:rsidRDefault="00B958B6" w:rsidP="00B958B6">
            <w:pPr>
              <w:spacing w:after="0"/>
              <w:jc w:val="center"/>
              <w:rPr>
                <w:rFonts w:ascii="Times New Roman" w:hAnsi="Times New Roman"/>
                <w:sz w:val="22"/>
                <w:szCs w:val="22"/>
              </w:rPr>
            </w:pPr>
          </w:p>
        </w:tc>
        <w:tc>
          <w:tcPr>
            <w:tcW w:w="1890" w:type="dxa"/>
            <w:shd w:val="clear" w:color="auto" w:fill="auto"/>
            <w:vAlign w:val="center"/>
          </w:tcPr>
          <w:p w14:paraId="2FCFD7FC" w14:textId="3CCC6F83" w:rsidR="00B958B6" w:rsidRPr="005F448F" w:rsidRDefault="004C1E19" w:rsidP="00B958B6">
            <w:pPr>
              <w:spacing w:after="0"/>
              <w:jc w:val="center"/>
              <w:rPr>
                <w:rFonts w:ascii="Times New Roman" w:hAnsi="Times New Roman"/>
                <w:sz w:val="22"/>
                <w:szCs w:val="22"/>
              </w:rPr>
            </w:pPr>
            <w:r>
              <w:rPr>
                <w:rFonts w:ascii="Times New Roman" w:hAnsi="Times New Roman"/>
                <w:sz w:val="22"/>
                <w:szCs w:val="22"/>
              </w:rPr>
              <w:t>Rebecca hill</w:t>
            </w:r>
          </w:p>
        </w:tc>
        <w:tc>
          <w:tcPr>
            <w:tcW w:w="3420" w:type="dxa"/>
            <w:shd w:val="clear" w:color="auto" w:fill="auto"/>
            <w:vAlign w:val="center"/>
          </w:tcPr>
          <w:p w14:paraId="539DA6ED" w14:textId="67317A36" w:rsidR="00B958B6" w:rsidRPr="005F448F" w:rsidRDefault="004C1E19"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6219BDC5" w14:textId="0858F147" w:rsidR="00B958B6" w:rsidRPr="005F448F" w:rsidRDefault="00C96ECC" w:rsidP="00287107">
            <w:pPr>
              <w:spacing w:after="0"/>
              <w:rPr>
                <w:rFonts w:ascii="Times New Roman" w:hAnsi="Times New Roman"/>
                <w:sz w:val="22"/>
                <w:szCs w:val="22"/>
              </w:rPr>
            </w:pPr>
            <w:r>
              <w:rPr>
                <w:rFonts w:ascii="Times New Roman" w:hAnsi="Times New Roman"/>
                <w:sz w:val="22"/>
                <w:szCs w:val="22"/>
              </w:rPr>
              <w:t xml:space="preserve">  </w:t>
            </w:r>
            <w:r w:rsidR="00F91DAB">
              <w:rPr>
                <w:rFonts w:ascii="Times New Roman" w:hAnsi="Times New Roman"/>
                <w:sz w:val="22"/>
                <w:szCs w:val="22"/>
              </w:rPr>
              <w:t>Absent</w:t>
            </w:r>
          </w:p>
        </w:tc>
      </w:tr>
      <w:tr w:rsidR="00945185" w:rsidRPr="005F448F" w14:paraId="5B70F9A8" w14:textId="77777777" w:rsidTr="00EA15D1">
        <w:tc>
          <w:tcPr>
            <w:tcW w:w="2250" w:type="dxa"/>
            <w:shd w:val="clear" w:color="auto" w:fill="auto"/>
            <w:vAlign w:val="center"/>
          </w:tcPr>
          <w:p w14:paraId="75B33D42" w14:textId="4DF2DA20" w:rsidR="00945185" w:rsidRPr="005F448F" w:rsidRDefault="00945185" w:rsidP="00B958B6">
            <w:pPr>
              <w:spacing w:after="0"/>
              <w:jc w:val="center"/>
              <w:rPr>
                <w:rFonts w:ascii="Times New Roman" w:hAnsi="Times New Roman"/>
                <w:sz w:val="22"/>
                <w:szCs w:val="22"/>
              </w:rPr>
            </w:pPr>
            <w:r>
              <w:rPr>
                <w:rFonts w:ascii="Times New Roman" w:hAnsi="Times New Roman"/>
                <w:sz w:val="22"/>
                <w:szCs w:val="22"/>
              </w:rPr>
              <w:t>Homeland Security Planner</w:t>
            </w:r>
          </w:p>
        </w:tc>
        <w:tc>
          <w:tcPr>
            <w:tcW w:w="1890" w:type="dxa"/>
            <w:shd w:val="clear" w:color="auto" w:fill="auto"/>
            <w:vAlign w:val="center"/>
          </w:tcPr>
          <w:p w14:paraId="7842023C" w14:textId="11502C2B" w:rsidR="00945185" w:rsidRDefault="00945185" w:rsidP="00B958B6">
            <w:pPr>
              <w:spacing w:after="0"/>
              <w:jc w:val="center"/>
              <w:rPr>
                <w:rFonts w:ascii="Times New Roman" w:hAnsi="Times New Roman"/>
                <w:sz w:val="22"/>
                <w:szCs w:val="22"/>
              </w:rPr>
            </w:pPr>
            <w:r>
              <w:rPr>
                <w:rFonts w:ascii="Times New Roman" w:hAnsi="Times New Roman"/>
                <w:sz w:val="22"/>
                <w:szCs w:val="22"/>
              </w:rPr>
              <w:t>Sabrina Fierro</w:t>
            </w:r>
          </w:p>
        </w:tc>
        <w:tc>
          <w:tcPr>
            <w:tcW w:w="3420" w:type="dxa"/>
            <w:shd w:val="clear" w:color="auto" w:fill="auto"/>
            <w:vAlign w:val="center"/>
          </w:tcPr>
          <w:p w14:paraId="175CC258" w14:textId="66012AC4" w:rsidR="00945185" w:rsidRDefault="00945185"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5C9857E6" w14:textId="1A7F64A8" w:rsidR="00945185" w:rsidRDefault="00F91DAB" w:rsidP="00287107">
            <w:pPr>
              <w:spacing w:after="0"/>
              <w:rPr>
                <w:rFonts w:ascii="Times New Roman" w:hAnsi="Times New Roman"/>
                <w:sz w:val="22"/>
                <w:szCs w:val="22"/>
              </w:rPr>
            </w:pPr>
            <w:r>
              <w:rPr>
                <w:rFonts w:ascii="Times New Roman" w:hAnsi="Times New Roman"/>
                <w:sz w:val="22"/>
                <w:szCs w:val="22"/>
              </w:rPr>
              <w:t>Absent</w:t>
            </w:r>
          </w:p>
        </w:tc>
      </w:tr>
      <w:tr w:rsidR="004D2630" w:rsidRPr="005F448F" w14:paraId="7CF93F30" w14:textId="77777777" w:rsidTr="00EA15D1">
        <w:tc>
          <w:tcPr>
            <w:tcW w:w="2250" w:type="dxa"/>
            <w:shd w:val="clear" w:color="auto" w:fill="auto"/>
            <w:vAlign w:val="center"/>
          </w:tcPr>
          <w:p w14:paraId="029FD3DD" w14:textId="74EEFD82" w:rsidR="004D2630" w:rsidRDefault="004D2630" w:rsidP="00B958B6">
            <w:pPr>
              <w:spacing w:after="0"/>
              <w:jc w:val="center"/>
              <w:rPr>
                <w:rFonts w:ascii="Times New Roman" w:hAnsi="Times New Roman"/>
                <w:sz w:val="22"/>
                <w:szCs w:val="22"/>
              </w:rPr>
            </w:pPr>
            <w:r>
              <w:rPr>
                <w:rFonts w:ascii="Times New Roman" w:hAnsi="Times New Roman"/>
                <w:sz w:val="22"/>
                <w:szCs w:val="22"/>
              </w:rPr>
              <w:t>RAC Educator</w:t>
            </w:r>
          </w:p>
        </w:tc>
        <w:tc>
          <w:tcPr>
            <w:tcW w:w="1890" w:type="dxa"/>
            <w:shd w:val="clear" w:color="auto" w:fill="auto"/>
            <w:vAlign w:val="center"/>
          </w:tcPr>
          <w:p w14:paraId="488F759D" w14:textId="5685EF5E" w:rsidR="004D2630" w:rsidRDefault="004D2630" w:rsidP="00B958B6">
            <w:pPr>
              <w:spacing w:after="0"/>
              <w:jc w:val="center"/>
              <w:rPr>
                <w:rFonts w:ascii="Times New Roman" w:hAnsi="Times New Roman"/>
                <w:sz w:val="22"/>
                <w:szCs w:val="22"/>
              </w:rPr>
            </w:pPr>
            <w:r>
              <w:rPr>
                <w:rFonts w:ascii="Times New Roman" w:hAnsi="Times New Roman"/>
                <w:sz w:val="22"/>
                <w:szCs w:val="22"/>
              </w:rPr>
              <w:t>Adam Gallagher</w:t>
            </w:r>
          </w:p>
        </w:tc>
        <w:tc>
          <w:tcPr>
            <w:tcW w:w="3420" w:type="dxa"/>
            <w:shd w:val="clear" w:color="auto" w:fill="auto"/>
            <w:vAlign w:val="center"/>
          </w:tcPr>
          <w:p w14:paraId="429FE7F2" w14:textId="6C4229CB" w:rsidR="004D2630" w:rsidRDefault="004D2630"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0B920C94" w14:textId="02246CD7" w:rsidR="004D2630" w:rsidRDefault="00F91DAB" w:rsidP="00287107">
            <w:pPr>
              <w:spacing w:after="0"/>
              <w:rPr>
                <w:rFonts w:ascii="Times New Roman" w:hAnsi="Times New Roman"/>
                <w:sz w:val="22"/>
                <w:szCs w:val="22"/>
              </w:rPr>
            </w:pPr>
            <w:r>
              <w:rPr>
                <w:rFonts w:ascii="Times New Roman" w:hAnsi="Times New Roman"/>
                <w:sz w:val="22"/>
                <w:szCs w:val="22"/>
              </w:rPr>
              <w:t>Present</w:t>
            </w:r>
          </w:p>
        </w:tc>
      </w:tr>
    </w:tbl>
    <w:p w14:paraId="4D732E4A" w14:textId="77777777" w:rsidR="00A215DD" w:rsidRDefault="00A215DD" w:rsidP="00B958B6">
      <w:pPr>
        <w:rPr>
          <w:rFonts w:ascii="Times New Roman" w:hAnsi="Times New Roman"/>
          <w:sz w:val="22"/>
          <w:szCs w:val="22"/>
        </w:rPr>
      </w:pPr>
    </w:p>
    <w:p w14:paraId="56C3A78C" w14:textId="77777777" w:rsidR="00061997" w:rsidRPr="00061997" w:rsidRDefault="00061997" w:rsidP="00061997">
      <w:pPr>
        <w:spacing w:after="0"/>
        <w:ind w:left="720"/>
        <w:rPr>
          <w:rFonts w:ascii="Times New Roman" w:hAnsi="Times New Roman"/>
          <w:b/>
          <w:sz w:val="22"/>
          <w:szCs w:val="22"/>
          <w:u w:val="single"/>
        </w:rPr>
      </w:pPr>
      <w:r w:rsidRPr="00061997">
        <w:rPr>
          <w:rFonts w:ascii="Times New Roman" w:hAnsi="Times New Roman"/>
          <w:b/>
          <w:sz w:val="22"/>
          <w:szCs w:val="22"/>
          <w:u w:val="single"/>
        </w:rPr>
        <w:t>Guest Present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061997" w:rsidRPr="005F448F" w14:paraId="7065E203" w14:textId="77777777" w:rsidTr="00707C3C">
        <w:tc>
          <w:tcPr>
            <w:tcW w:w="2250" w:type="dxa"/>
            <w:shd w:val="clear" w:color="auto" w:fill="auto"/>
            <w:vAlign w:val="center"/>
          </w:tcPr>
          <w:p w14:paraId="2AFF7775"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259695ED"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Staff</w:t>
            </w:r>
          </w:p>
        </w:tc>
        <w:tc>
          <w:tcPr>
            <w:tcW w:w="3420" w:type="dxa"/>
            <w:shd w:val="clear" w:color="auto" w:fill="auto"/>
            <w:vAlign w:val="center"/>
          </w:tcPr>
          <w:p w14:paraId="1D027772"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02AD1BCC"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46100A3F"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061997" w:rsidRPr="005F448F" w14:paraId="6E5847BA" w14:textId="77777777" w:rsidTr="00707C3C">
        <w:tc>
          <w:tcPr>
            <w:tcW w:w="2250" w:type="dxa"/>
            <w:shd w:val="clear" w:color="auto" w:fill="auto"/>
            <w:vAlign w:val="center"/>
          </w:tcPr>
          <w:p w14:paraId="0F9C76BE" w14:textId="35FB0F79" w:rsidR="00061997" w:rsidRPr="005F448F" w:rsidRDefault="00945185" w:rsidP="00AD37C0">
            <w:pPr>
              <w:spacing w:after="0"/>
              <w:rPr>
                <w:rFonts w:ascii="Times New Roman" w:hAnsi="Times New Roman"/>
                <w:sz w:val="22"/>
                <w:szCs w:val="22"/>
              </w:rPr>
            </w:pPr>
            <w:r>
              <w:rPr>
                <w:rFonts w:ascii="Times New Roman" w:hAnsi="Times New Roman"/>
                <w:sz w:val="22"/>
                <w:szCs w:val="22"/>
              </w:rPr>
              <w:t>Director of Rural Ops</w:t>
            </w:r>
          </w:p>
        </w:tc>
        <w:tc>
          <w:tcPr>
            <w:tcW w:w="1890" w:type="dxa"/>
            <w:shd w:val="clear" w:color="auto" w:fill="auto"/>
            <w:vAlign w:val="center"/>
          </w:tcPr>
          <w:p w14:paraId="00840F00" w14:textId="6147DA10" w:rsidR="00061997" w:rsidRPr="005F448F" w:rsidRDefault="00945185" w:rsidP="00AD37C0">
            <w:pPr>
              <w:spacing w:after="0"/>
              <w:rPr>
                <w:rFonts w:ascii="Times New Roman" w:hAnsi="Times New Roman"/>
                <w:sz w:val="22"/>
                <w:szCs w:val="22"/>
              </w:rPr>
            </w:pPr>
            <w:r>
              <w:rPr>
                <w:rFonts w:ascii="Times New Roman" w:hAnsi="Times New Roman"/>
                <w:sz w:val="22"/>
                <w:szCs w:val="22"/>
              </w:rPr>
              <w:t>Jo Johnson</w:t>
            </w:r>
          </w:p>
        </w:tc>
        <w:tc>
          <w:tcPr>
            <w:tcW w:w="3420" w:type="dxa"/>
            <w:shd w:val="clear" w:color="auto" w:fill="auto"/>
            <w:vAlign w:val="center"/>
          </w:tcPr>
          <w:p w14:paraId="65401A69" w14:textId="00C96EDF" w:rsidR="00061997" w:rsidRPr="005F448F" w:rsidRDefault="00945185" w:rsidP="00AD37C0">
            <w:pPr>
              <w:spacing w:after="0"/>
              <w:rPr>
                <w:rFonts w:ascii="Times New Roman" w:hAnsi="Times New Roman"/>
                <w:sz w:val="22"/>
                <w:szCs w:val="22"/>
              </w:rPr>
            </w:pPr>
            <w:r>
              <w:rPr>
                <w:rFonts w:ascii="Times New Roman" w:hAnsi="Times New Roman"/>
                <w:sz w:val="22"/>
                <w:szCs w:val="22"/>
              </w:rPr>
              <w:t>Madison, Grimes, Burleson Counties</w:t>
            </w:r>
          </w:p>
        </w:tc>
        <w:tc>
          <w:tcPr>
            <w:tcW w:w="1170" w:type="dxa"/>
            <w:shd w:val="clear" w:color="auto" w:fill="auto"/>
            <w:vAlign w:val="center"/>
          </w:tcPr>
          <w:p w14:paraId="67421CD0" w14:textId="2455D6E1" w:rsidR="00061997" w:rsidRPr="005F448F" w:rsidRDefault="004D2630" w:rsidP="00AD37C0">
            <w:pPr>
              <w:spacing w:after="0"/>
              <w:rPr>
                <w:rFonts w:ascii="Times New Roman" w:hAnsi="Times New Roman"/>
                <w:sz w:val="22"/>
                <w:szCs w:val="22"/>
              </w:rPr>
            </w:pPr>
            <w:r>
              <w:rPr>
                <w:rFonts w:ascii="Times New Roman" w:hAnsi="Times New Roman"/>
                <w:sz w:val="22"/>
                <w:szCs w:val="22"/>
              </w:rPr>
              <w:t>Absent</w:t>
            </w:r>
          </w:p>
        </w:tc>
      </w:tr>
      <w:tr w:rsidR="00061997" w:rsidRPr="005F448F" w14:paraId="4B55377B" w14:textId="77777777" w:rsidTr="00707C3C">
        <w:tc>
          <w:tcPr>
            <w:tcW w:w="2250" w:type="dxa"/>
            <w:shd w:val="clear" w:color="auto" w:fill="auto"/>
            <w:vAlign w:val="center"/>
          </w:tcPr>
          <w:p w14:paraId="4BC4A78D" w14:textId="04D79930" w:rsidR="00061997" w:rsidRPr="005F448F" w:rsidRDefault="00F91DAB" w:rsidP="00AD37C0">
            <w:pPr>
              <w:spacing w:after="0"/>
              <w:rPr>
                <w:rFonts w:ascii="Times New Roman" w:hAnsi="Times New Roman"/>
                <w:sz w:val="22"/>
                <w:szCs w:val="22"/>
              </w:rPr>
            </w:pPr>
            <w:r>
              <w:rPr>
                <w:rFonts w:ascii="Times New Roman" w:hAnsi="Times New Roman"/>
                <w:sz w:val="22"/>
                <w:szCs w:val="22"/>
              </w:rPr>
              <w:t>Melissa Kendrick</w:t>
            </w:r>
          </w:p>
        </w:tc>
        <w:tc>
          <w:tcPr>
            <w:tcW w:w="1890" w:type="dxa"/>
            <w:shd w:val="clear" w:color="auto" w:fill="auto"/>
            <w:vAlign w:val="center"/>
          </w:tcPr>
          <w:p w14:paraId="525CA529" w14:textId="641C4C25" w:rsidR="00061997" w:rsidRPr="005F448F" w:rsidRDefault="00F91DAB" w:rsidP="00AD37C0">
            <w:pPr>
              <w:spacing w:after="0"/>
              <w:rPr>
                <w:rFonts w:ascii="Times New Roman" w:hAnsi="Times New Roman"/>
                <w:sz w:val="22"/>
                <w:szCs w:val="22"/>
              </w:rPr>
            </w:pPr>
            <w:r>
              <w:rPr>
                <w:rFonts w:ascii="Times New Roman" w:hAnsi="Times New Roman"/>
                <w:sz w:val="22"/>
                <w:szCs w:val="22"/>
              </w:rPr>
              <w:t>Air Med 12</w:t>
            </w:r>
          </w:p>
        </w:tc>
        <w:tc>
          <w:tcPr>
            <w:tcW w:w="3420" w:type="dxa"/>
            <w:shd w:val="clear" w:color="auto" w:fill="auto"/>
            <w:vAlign w:val="center"/>
          </w:tcPr>
          <w:p w14:paraId="47390709" w14:textId="77777777" w:rsidR="00061997" w:rsidRPr="005F448F" w:rsidRDefault="00061997" w:rsidP="00AD37C0">
            <w:pPr>
              <w:spacing w:after="0"/>
              <w:rPr>
                <w:rFonts w:ascii="Times New Roman" w:hAnsi="Times New Roman"/>
                <w:sz w:val="22"/>
                <w:szCs w:val="22"/>
              </w:rPr>
            </w:pPr>
          </w:p>
        </w:tc>
        <w:tc>
          <w:tcPr>
            <w:tcW w:w="1170" w:type="dxa"/>
            <w:shd w:val="clear" w:color="auto" w:fill="auto"/>
            <w:vAlign w:val="center"/>
          </w:tcPr>
          <w:p w14:paraId="71CFC8BF" w14:textId="3FB79516" w:rsidR="00061997" w:rsidRPr="005F448F" w:rsidRDefault="004A7800" w:rsidP="00AD37C0">
            <w:pPr>
              <w:spacing w:after="0"/>
              <w:rPr>
                <w:rFonts w:ascii="Times New Roman" w:hAnsi="Times New Roman"/>
                <w:sz w:val="22"/>
                <w:szCs w:val="22"/>
              </w:rPr>
            </w:pPr>
            <w:r>
              <w:rPr>
                <w:rFonts w:ascii="Times New Roman" w:hAnsi="Times New Roman"/>
                <w:sz w:val="22"/>
                <w:szCs w:val="22"/>
              </w:rPr>
              <w:t>Absent</w:t>
            </w:r>
          </w:p>
        </w:tc>
      </w:tr>
      <w:tr w:rsidR="00061997" w:rsidRPr="005F448F" w14:paraId="6DA1EEE9" w14:textId="77777777" w:rsidTr="00707C3C">
        <w:tc>
          <w:tcPr>
            <w:tcW w:w="2250" w:type="dxa"/>
            <w:shd w:val="clear" w:color="auto" w:fill="auto"/>
            <w:vAlign w:val="center"/>
          </w:tcPr>
          <w:p w14:paraId="1F3E3956" w14:textId="435298AC" w:rsidR="00061997" w:rsidRDefault="004D2630" w:rsidP="00AD37C0">
            <w:pPr>
              <w:spacing w:after="0"/>
              <w:rPr>
                <w:rFonts w:ascii="Times New Roman" w:hAnsi="Times New Roman"/>
                <w:sz w:val="22"/>
                <w:szCs w:val="22"/>
              </w:rPr>
            </w:pPr>
            <w:r>
              <w:rPr>
                <w:rFonts w:ascii="Times New Roman" w:hAnsi="Times New Roman"/>
                <w:sz w:val="22"/>
                <w:szCs w:val="22"/>
              </w:rPr>
              <w:t>Patti Parks</w:t>
            </w:r>
          </w:p>
        </w:tc>
        <w:tc>
          <w:tcPr>
            <w:tcW w:w="1890" w:type="dxa"/>
            <w:shd w:val="clear" w:color="auto" w:fill="auto"/>
            <w:vAlign w:val="center"/>
          </w:tcPr>
          <w:p w14:paraId="312A4EF1" w14:textId="4F26C442" w:rsidR="00061997" w:rsidRDefault="00061997" w:rsidP="00AD37C0">
            <w:pPr>
              <w:spacing w:after="0"/>
              <w:rPr>
                <w:rFonts w:ascii="Times New Roman" w:hAnsi="Times New Roman"/>
                <w:sz w:val="22"/>
                <w:szCs w:val="22"/>
              </w:rPr>
            </w:pPr>
          </w:p>
        </w:tc>
        <w:tc>
          <w:tcPr>
            <w:tcW w:w="3420" w:type="dxa"/>
            <w:shd w:val="clear" w:color="auto" w:fill="auto"/>
            <w:vAlign w:val="center"/>
          </w:tcPr>
          <w:p w14:paraId="3F233DF4" w14:textId="77777777" w:rsidR="00061997" w:rsidRDefault="00061997" w:rsidP="00AD37C0">
            <w:pPr>
              <w:spacing w:after="0"/>
              <w:rPr>
                <w:rFonts w:ascii="Times New Roman" w:hAnsi="Times New Roman"/>
                <w:sz w:val="22"/>
                <w:szCs w:val="22"/>
              </w:rPr>
            </w:pPr>
          </w:p>
        </w:tc>
        <w:tc>
          <w:tcPr>
            <w:tcW w:w="1170" w:type="dxa"/>
            <w:shd w:val="clear" w:color="auto" w:fill="auto"/>
            <w:vAlign w:val="center"/>
          </w:tcPr>
          <w:p w14:paraId="460CA1A4" w14:textId="4E7C9B29" w:rsidR="00061997" w:rsidRDefault="004D2630" w:rsidP="00AD37C0">
            <w:pPr>
              <w:spacing w:after="0"/>
              <w:rPr>
                <w:rFonts w:ascii="Times New Roman" w:hAnsi="Times New Roman"/>
                <w:sz w:val="22"/>
                <w:szCs w:val="22"/>
              </w:rPr>
            </w:pPr>
            <w:r>
              <w:rPr>
                <w:rFonts w:ascii="Times New Roman" w:hAnsi="Times New Roman"/>
                <w:sz w:val="22"/>
                <w:szCs w:val="22"/>
              </w:rPr>
              <w:t>Present</w:t>
            </w:r>
          </w:p>
        </w:tc>
      </w:tr>
      <w:tr w:rsidR="00061997" w:rsidRPr="005F448F" w14:paraId="30F946E6" w14:textId="77777777" w:rsidTr="00707C3C">
        <w:tc>
          <w:tcPr>
            <w:tcW w:w="2250" w:type="dxa"/>
            <w:shd w:val="clear" w:color="auto" w:fill="auto"/>
            <w:vAlign w:val="center"/>
          </w:tcPr>
          <w:p w14:paraId="785754C8" w14:textId="14B2C5C6" w:rsidR="00061997" w:rsidRDefault="00F91DAB" w:rsidP="00AD37C0">
            <w:pPr>
              <w:spacing w:after="0"/>
              <w:rPr>
                <w:rFonts w:ascii="Times New Roman" w:hAnsi="Times New Roman"/>
                <w:sz w:val="22"/>
                <w:szCs w:val="22"/>
              </w:rPr>
            </w:pPr>
            <w:r>
              <w:rPr>
                <w:rFonts w:ascii="Times New Roman" w:hAnsi="Times New Roman"/>
                <w:sz w:val="22"/>
                <w:szCs w:val="22"/>
              </w:rPr>
              <w:t>Harold Watkins</w:t>
            </w:r>
          </w:p>
        </w:tc>
        <w:tc>
          <w:tcPr>
            <w:tcW w:w="1890" w:type="dxa"/>
            <w:shd w:val="clear" w:color="auto" w:fill="auto"/>
            <w:vAlign w:val="center"/>
          </w:tcPr>
          <w:p w14:paraId="495C6B7A" w14:textId="38E53A6E" w:rsidR="00061997" w:rsidRDefault="00F91DAB" w:rsidP="00AD37C0">
            <w:pPr>
              <w:spacing w:after="0"/>
              <w:rPr>
                <w:rFonts w:ascii="Times New Roman" w:hAnsi="Times New Roman"/>
                <w:sz w:val="22"/>
                <w:szCs w:val="22"/>
              </w:rPr>
            </w:pPr>
            <w:r>
              <w:rPr>
                <w:rFonts w:ascii="Times New Roman" w:hAnsi="Times New Roman"/>
                <w:sz w:val="22"/>
                <w:szCs w:val="22"/>
              </w:rPr>
              <w:t>BU Fire District</w:t>
            </w:r>
          </w:p>
        </w:tc>
        <w:tc>
          <w:tcPr>
            <w:tcW w:w="3420" w:type="dxa"/>
            <w:shd w:val="clear" w:color="auto" w:fill="auto"/>
            <w:vAlign w:val="center"/>
          </w:tcPr>
          <w:p w14:paraId="7993F3AB" w14:textId="77777777" w:rsidR="00061997" w:rsidRPr="00061997" w:rsidRDefault="00061997" w:rsidP="00AD37C0">
            <w:pPr>
              <w:spacing w:after="0"/>
              <w:rPr>
                <w:rFonts w:ascii="Times New Roman" w:hAnsi="Times New Roman"/>
                <w:sz w:val="22"/>
                <w:szCs w:val="22"/>
              </w:rPr>
            </w:pPr>
          </w:p>
        </w:tc>
        <w:tc>
          <w:tcPr>
            <w:tcW w:w="1170" w:type="dxa"/>
            <w:shd w:val="clear" w:color="auto" w:fill="auto"/>
            <w:vAlign w:val="center"/>
          </w:tcPr>
          <w:p w14:paraId="3BF7EAD8" w14:textId="33D1ACC5" w:rsidR="00061997" w:rsidRDefault="004A7800" w:rsidP="00AD37C0">
            <w:pPr>
              <w:spacing w:after="0"/>
              <w:rPr>
                <w:rFonts w:ascii="Times New Roman" w:hAnsi="Times New Roman"/>
                <w:sz w:val="22"/>
                <w:szCs w:val="22"/>
              </w:rPr>
            </w:pPr>
            <w:r>
              <w:rPr>
                <w:rFonts w:ascii="Times New Roman" w:hAnsi="Times New Roman"/>
                <w:sz w:val="22"/>
                <w:szCs w:val="22"/>
              </w:rPr>
              <w:t>Absent</w:t>
            </w:r>
          </w:p>
        </w:tc>
      </w:tr>
    </w:tbl>
    <w:p w14:paraId="6621A4A4" w14:textId="77777777" w:rsidR="00437DEA" w:rsidRDefault="00437DEA" w:rsidP="00B958B6">
      <w:pPr>
        <w:rPr>
          <w:rFonts w:ascii="Times New Roman" w:hAnsi="Times New Roman"/>
          <w:sz w:val="22"/>
          <w:szCs w:val="22"/>
        </w:rPr>
      </w:pPr>
    </w:p>
    <w:p w14:paraId="7835E3C7" w14:textId="0C2133B5" w:rsidR="00222597" w:rsidRDefault="00222597" w:rsidP="00B958B6">
      <w:pPr>
        <w:rPr>
          <w:rFonts w:ascii="Times New Roman" w:hAnsi="Times New Roman"/>
          <w:b/>
          <w:sz w:val="22"/>
          <w:szCs w:val="22"/>
        </w:rPr>
      </w:pPr>
      <w:r>
        <w:rPr>
          <w:rFonts w:ascii="Times New Roman" w:hAnsi="Times New Roman"/>
          <w:sz w:val="22"/>
          <w:szCs w:val="22"/>
        </w:rPr>
        <w:lastRenderedPageBreak/>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b/>
          <w:sz w:val="22"/>
          <w:szCs w:val="22"/>
        </w:rPr>
        <w:t>Minutes</w:t>
      </w:r>
    </w:p>
    <w:p w14:paraId="46703C02" w14:textId="77777777" w:rsidR="00222597" w:rsidRDefault="00222597" w:rsidP="00222597">
      <w:pPr>
        <w:ind w:left="2160" w:firstLine="720"/>
        <w:rPr>
          <w:rFonts w:ascii="Times New Roman" w:hAnsi="Times New Roman"/>
          <w:sz w:val="22"/>
          <w:szCs w:val="22"/>
        </w:rPr>
      </w:pPr>
      <w:r>
        <w:rPr>
          <w:rFonts w:ascii="Times New Roman" w:hAnsi="Times New Roman"/>
          <w:sz w:val="22"/>
          <w:szCs w:val="22"/>
        </w:rPr>
        <w:t>Brazos Valley Regional Advisory Council</w:t>
      </w:r>
    </w:p>
    <w:p w14:paraId="5ABAF629" w14:textId="77777777" w:rsidR="00222597" w:rsidRDefault="00222597" w:rsidP="00222597">
      <w:pPr>
        <w:ind w:left="2880" w:firstLine="720"/>
        <w:rPr>
          <w:rFonts w:ascii="Times New Roman" w:hAnsi="Times New Roman"/>
          <w:b/>
          <w:sz w:val="22"/>
          <w:szCs w:val="22"/>
        </w:rPr>
      </w:pPr>
      <w:r>
        <w:rPr>
          <w:rFonts w:ascii="Times New Roman" w:hAnsi="Times New Roman"/>
          <w:b/>
          <w:sz w:val="22"/>
          <w:szCs w:val="22"/>
        </w:rPr>
        <w:t>Perinatal Meeting</w:t>
      </w:r>
    </w:p>
    <w:p w14:paraId="51827024" w14:textId="50A0AAF9" w:rsidR="00222597" w:rsidRDefault="001B379A" w:rsidP="00222597">
      <w:pPr>
        <w:ind w:left="2880" w:firstLine="720"/>
        <w:rPr>
          <w:rFonts w:ascii="Times New Roman" w:hAnsi="Times New Roman"/>
          <w:sz w:val="22"/>
          <w:szCs w:val="22"/>
        </w:rPr>
      </w:pPr>
      <w:r>
        <w:rPr>
          <w:rFonts w:ascii="Times New Roman" w:hAnsi="Times New Roman"/>
          <w:sz w:val="22"/>
          <w:szCs w:val="22"/>
        </w:rPr>
        <w:t>1200</w:t>
      </w:r>
      <w:r w:rsidR="004A7800">
        <w:rPr>
          <w:rFonts w:ascii="Times New Roman" w:hAnsi="Times New Roman"/>
          <w:sz w:val="22"/>
          <w:szCs w:val="22"/>
        </w:rPr>
        <w:t xml:space="preserve"> February 6, 2025</w:t>
      </w:r>
    </w:p>
    <w:p w14:paraId="1414E87A" w14:textId="77777777" w:rsidR="00222597" w:rsidRPr="005F448F" w:rsidRDefault="00222597" w:rsidP="00B958B6">
      <w:pPr>
        <w:rPr>
          <w:rFonts w:ascii="Times New Roman" w:hAnsi="Times New Roman"/>
          <w:sz w:val="22"/>
          <w:szCs w:val="22"/>
        </w:rPr>
      </w:pPr>
    </w:p>
    <w:p w14:paraId="01274A2B" w14:textId="3248B95B" w:rsidR="00B958B6" w:rsidRPr="00074110" w:rsidRDefault="00B958B6" w:rsidP="000E541F">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Call to Order</w:t>
      </w:r>
      <w:r w:rsidRPr="00074110">
        <w:rPr>
          <w:rFonts w:ascii="Times New Roman" w:hAnsi="Times New Roman"/>
          <w:sz w:val="24"/>
          <w:szCs w:val="24"/>
        </w:rPr>
        <w:t xml:space="preserve"> </w:t>
      </w:r>
      <w:r w:rsidR="004C1E19">
        <w:rPr>
          <w:rFonts w:ascii="Times New Roman" w:hAnsi="Times New Roman"/>
          <w:sz w:val="24"/>
          <w:szCs w:val="24"/>
        </w:rPr>
        <w:t>–</w:t>
      </w:r>
      <w:r w:rsidRPr="00074110">
        <w:rPr>
          <w:rFonts w:ascii="Times New Roman" w:hAnsi="Times New Roman"/>
          <w:sz w:val="24"/>
          <w:szCs w:val="24"/>
        </w:rPr>
        <w:t xml:space="preserve"> </w:t>
      </w:r>
      <w:r w:rsidR="004C1E19">
        <w:rPr>
          <w:rFonts w:ascii="Times New Roman" w:hAnsi="Times New Roman"/>
          <w:sz w:val="24"/>
          <w:szCs w:val="24"/>
        </w:rPr>
        <w:t>120</w:t>
      </w:r>
      <w:r w:rsidR="004A7800">
        <w:rPr>
          <w:rFonts w:ascii="Times New Roman" w:hAnsi="Times New Roman"/>
          <w:sz w:val="24"/>
          <w:szCs w:val="24"/>
        </w:rPr>
        <w:t>2</w:t>
      </w:r>
    </w:p>
    <w:p w14:paraId="5B550FCA" w14:textId="056CDC61" w:rsidR="00BE3A14" w:rsidRPr="00222597" w:rsidRDefault="00B958B6" w:rsidP="00222597">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Introductions</w:t>
      </w:r>
      <w:r w:rsidR="000A0885">
        <w:rPr>
          <w:rFonts w:ascii="Times New Roman" w:hAnsi="Times New Roman"/>
          <w:sz w:val="24"/>
          <w:szCs w:val="24"/>
        </w:rPr>
        <w:t xml:space="preserve"> </w:t>
      </w:r>
      <w:r w:rsidR="00945185">
        <w:rPr>
          <w:rFonts w:ascii="Times New Roman" w:hAnsi="Times New Roman"/>
          <w:sz w:val="24"/>
          <w:szCs w:val="24"/>
        </w:rPr>
        <w:t>–</w:t>
      </w:r>
      <w:r w:rsidR="000A0885">
        <w:rPr>
          <w:rFonts w:ascii="Times New Roman" w:hAnsi="Times New Roman"/>
          <w:sz w:val="24"/>
          <w:szCs w:val="24"/>
        </w:rPr>
        <w:t xml:space="preserve"> </w:t>
      </w:r>
      <w:r w:rsidR="00945185">
        <w:rPr>
          <w:rFonts w:ascii="Times New Roman" w:hAnsi="Times New Roman"/>
          <w:sz w:val="24"/>
          <w:szCs w:val="24"/>
        </w:rPr>
        <w:t xml:space="preserve">Staci Phelps welcomed everyone and asked those in attendance to update the sign-in sheet with any new members, title changes, etc. </w:t>
      </w:r>
    </w:p>
    <w:p w14:paraId="694B8CC0" w14:textId="750C043C" w:rsidR="006B6FF2" w:rsidRPr="00222597" w:rsidRDefault="00B958B6" w:rsidP="00222597">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 xml:space="preserve">Approval </w:t>
      </w:r>
      <w:r w:rsidR="005B3A11" w:rsidRPr="00074110">
        <w:rPr>
          <w:rFonts w:ascii="Times New Roman" w:hAnsi="Times New Roman"/>
          <w:b/>
          <w:sz w:val="24"/>
          <w:szCs w:val="24"/>
        </w:rPr>
        <w:t>of Meeting Minutes</w:t>
      </w:r>
      <w:r w:rsidR="005B3A11" w:rsidRPr="00074110">
        <w:rPr>
          <w:rFonts w:ascii="Times New Roman" w:hAnsi="Times New Roman"/>
          <w:sz w:val="24"/>
          <w:szCs w:val="24"/>
        </w:rPr>
        <w:t xml:space="preserve"> </w:t>
      </w:r>
      <w:r w:rsidR="00A74760" w:rsidRPr="00074110">
        <w:rPr>
          <w:rFonts w:ascii="Times New Roman" w:hAnsi="Times New Roman"/>
          <w:sz w:val="24"/>
          <w:szCs w:val="24"/>
        </w:rPr>
        <w:t xml:space="preserve">– </w:t>
      </w:r>
      <w:r w:rsidR="004A7800">
        <w:rPr>
          <w:rFonts w:ascii="Times New Roman" w:hAnsi="Times New Roman"/>
          <w:sz w:val="24"/>
          <w:szCs w:val="24"/>
        </w:rPr>
        <w:t xml:space="preserve">October </w:t>
      </w:r>
      <w:r w:rsidR="00222597">
        <w:rPr>
          <w:rFonts w:ascii="Times New Roman" w:hAnsi="Times New Roman"/>
          <w:sz w:val="24"/>
          <w:szCs w:val="24"/>
        </w:rPr>
        <w:t>meeting minutes approved</w:t>
      </w:r>
      <w:r w:rsidR="00A81FFC">
        <w:rPr>
          <w:rFonts w:ascii="Times New Roman" w:hAnsi="Times New Roman"/>
          <w:sz w:val="24"/>
          <w:szCs w:val="24"/>
        </w:rPr>
        <w:t xml:space="preserve"> by consensus</w:t>
      </w:r>
      <w:r w:rsidR="004D2630">
        <w:rPr>
          <w:rFonts w:ascii="Times New Roman" w:hAnsi="Times New Roman"/>
          <w:sz w:val="24"/>
          <w:szCs w:val="24"/>
        </w:rPr>
        <w:t>: Katy Vi</w:t>
      </w:r>
      <w:r w:rsidR="004A7800">
        <w:rPr>
          <w:rFonts w:ascii="Times New Roman" w:hAnsi="Times New Roman"/>
          <w:sz w:val="24"/>
          <w:szCs w:val="24"/>
        </w:rPr>
        <w:t>llareal and Cathy Collier</w:t>
      </w:r>
      <w:r w:rsidR="004D2630">
        <w:rPr>
          <w:rFonts w:ascii="Times New Roman" w:hAnsi="Times New Roman"/>
          <w:sz w:val="24"/>
          <w:szCs w:val="24"/>
        </w:rPr>
        <w:t>.</w:t>
      </w:r>
      <w:r w:rsidR="00A81FFC">
        <w:rPr>
          <w:rFonts w:ascii="Times New Roman" w:hAnsi="Times New Roman"/>
          <w:sz w:val="24"/>
          <w:szCs w:val="24"/>
        </w:rPr>
        <w:t xml:space="preserve">  Sent out electronically</w:t>
      </w:r>
      <w:r w:rsidR="001B379A">
        <w:rPr>
          <w:rFonts w:ascii="Times New Roman" w:hAnsi="Times New Roman"/>
          <w:sz w:val="24"/>
          <w:szCs w:val="24"/>
        </w:rPr>
        <w:t xml:space="preserve">. </w:t>
      </w:r>
    </w:p>
    <w:p w14:paraId="12639B49" w14:textId="77777777" w:rsidR="0061261A" w:rsidRPr="00074110" w:rsidRDefault="00B958B6" w:rsidP="0061261A">
      <w:pPr>
        <w:pStyle w:val="NoSpacing"/>
        <w:numPr>
          <w:ilvl w:val="0"/>
          <w:numId w:val="1"/>
        </w:numPr>
        <w:spacing w:after="240"/>
        <w:rPr>
          <w:rFonts w:ascii="Times New Roman" w:hAnsi="Times New Roman"/>
          <w:b/>
          <w:sz w:val="24"/>
          <w:szCs w:val="24"/>
        </w:rPr>
      </w:pPr>
      <w:r w:rsidRPr="00074110">
        <w:rPr>
          <w:rFonts w:ascii="Times New Roman" w:hAnsi="Times New Roman"/>
          <w:b/>
          <w:sz w:val="24"/>
          <w:szCs w:val="24"/>
        </w:rPr>
        <w:t>Discussion/Action Items</w:t>
      </w:r>
      <w:r w:rsidR="00C61CE5" w:rsidRPr="00074110">
        <w:rPr>
          <w:rFonts w:ascii="Times New Roman" w:hAnsi="Times New Roman"/>
          <w:b/>
          <w:sz w:val="24"/>
          <w:szCs w:val="24"/>
        </w:rPr>
        <w:t xml:space="preserve"> </w:t>
      </w:r>
    </w:p>
    <w:p w14:paraId="0469D310" w14:textId="7C2FE7D5" w:rsidR="000A0885" w:rsidRPr="00F91DAB" w:rsidRDefault="000A0885" w:rsidP="00074110">
      <w:pPr>
        <w:pStyle w:val="ListParagraph"/>
        <w:numPr>
          <w:ilvl w:val="1"/>
          <w:numId w:val="1"/>
        </w:numPr>
        <w:spacing w:after="0" w:line="240" w:lineRule="auto"/>
        <w:ind w:hanging="720"/>
        <w:rPr>
          <w:rFonts w:ascii="Times New Roman" w:hAnsi="Times New Roman"/>
          <w:color w:val="000000" w:themeColor="text1"/>
          <w:szCs w:val="24"/>
        </w:rPr>
      </w:pPr>
      <w:r w:rsidRPr="006B2B8A">
        <w:rPr>
          <w:rFonts w:ascii="Times New Roman" w:hAnsi="Times New Roman"/>
          <w:b/>
          <w:color w:val="000000" w:themeColor="text1"/>
          <w:szCs w:val="24"/>
        </w:rPr>
        <w:t>Reviewed NICU</w:t>
      </w:r>
      <w:r w:rsidR="009F1ACE" w:rsidRPr="006B2B8A">
        <w:rPr>
          <w:rFonts w:ascii="Times New Roman" w:hAnsi="Times New Roman"/>
          <w:b/>
          <w:color w:val="000000" w:themeColor="text1"/>
          <w:szCs w:val="24"/>
        </w:rPr>
        <w:t xml:space="preserve"> data</w:t>
      </w:r>
      <w:r w:rsidR="004C1E19" w:rsidRPr="006B2B8A">
        <w:rPr>
          <w:rFonts w:ascii="Times New Roman" w:hAnsi="Times New Roman"/>
          <w:b/>
          <w:color w:val="000000" w:themeColor="text1"/>
          <w:szCs w:val="24"/>
        </w:rPr>
        <w:t xml:space="preserve">: </w:t>
      </w:r>
      <w:r w:rsidR="006B2B8A">
        <w:rPr>
          <w:rFonts w:ascii="Times New Roman" w:hAnsi="Times New Roman"/>
          <w:bCs/>
          <w:color w:val="000000" w:themeColor="text1"/>
          <w:szCs w:val="24"/>
        </w:rPr>
        <w:t xml:space="preserve">Staci reviewed all hospitals’ data. No questions or concerns. </w:t>
      </w:r>
    </w:p>
    <w:p w14:paraId="54DDE02C" w14:textId="77777777" w:rsidR="00F91DAB" w:rsidRPr="006B2B8A" w:rsidRDefault="00F91DAB" w:rsidP="00F91DAB">
      <w:pPr>
        <w:pStyle w:val="ListParagraph"/>
        <w:spacing w:after="0" w:line="240" w:lineRule="auto"/>
        <w:ind w:left="1440"/>
        <w:rPr>
          <w:rFonts w:ascii="Times New Roman" w:hAnsi="Times New Roman"/>
          <w:color w:val="000000" w:themeColor="text1"/>
          <w:szCs w:val="24"/>
        </w:rPr>
      </w:pPr>
    </w:p>
    <w:p w14:paraId="70E19ADE" w14:textId="310F46C5" w:rsidR="009F1ACE" w:rsidRPr="00F91DAB" w:rsidRDefault="00E8758E" w:rsidP="006B041D">
      <w:pPr>
        <w:pStyle w:val="ListParagraph"/>
        <w:numPr>
          <w:ilvl w:val="1"/>
          <w:numId w:val="1"/>
        </w:numPr>
        <w:spacing w:after="0" w:line="240" w:lineRule="auto"/>
        <w:ind w:hanging="720"/>
        <w:rPr>
          <w:rFonts w:ascii="Times New Roman" w:hAnsi="Times New Roman"/>
          <w:color w:val="000000" w:themeColor="text1"/>
          <w:szCs w:val="24"/>
        </w:rPr>
      </w:pPr>
      <w:r w:rsidRPr="00F91DAB">
        <w:rPr>
          <w:rFonts w:ascii="Times New Roman" w:hAnsi="Times New Roman"/>
          <w:b/>
          <w:color w:val="000000" w:themeColor="text1"/>
          <w:szCs w:val="24"/>
        </w:rPr>
        <w:t>NICU Surveys</w:t>
      </w:r>
      <w:r w:rsidR="004C1E19" w:rsidRPr="00F91DAB">
        <w:rPr>
          <w:rFonts w:ascii="Times New Roman" w:hAnsi="Times New Roman"/>
          <w:b/>
          <w:color w:val="000000" w:themeColor="text1"/>
          <w:szCs w:val="24"/>
        </w:rPr>
        <w:t xml:space="preserve">: </w:t>
      </w:r>
    </w:p>
    <w:p w14:paraId="321AC850" w14:textId="55CC98DA" w:rsidR="00F91DAB" w:rsidRPr="00F91DAB" w:rsidRDefault="00F91DAB" w:rsidP="00F91DAB">
      <w:pPr>
        <w:pStyle w:val="ListParagraph"/>
        <w:numPr>
          <w:ilvl w:val="2"/>
          <w:numId w:val="1"/>
        </w:numPr>
        <w:spacing w:after="0" w:line="240" w:lineRule="auto"/>
        <w:rPr>
          <w:rFonts w:ascii="Times New Roman" w:hAnsi="Times New Roman"/>
          <w:color w:val="000000" w:themeColor="text1"/>
          <w:szCs w:val="24"/>
        </w:rPr>
      </w:pPr>
      <w:r>
        <w:rPr>
          <w:rFonts w:ascii="Times New Roman" w:hAnsi="Times New Roman"/>
          <w:bCs/>
          <w:color w:val="000000" w:themeColor="text1"/>
          <w:szCs w:val="24"/>
        </w:rPr>
        <w:t xml:space="preserve">BSWCS: Designation Level III Survey: </w:t>
      </w:r>
      <w:r w:rsidR="004A7800">
        <w:rPr>
          <w:rFonts w:ascii="Times New Roman" w:hAnsi="Times New Roman"/>
          <w:bCs/>
          <w:color w:val="000000" w:themeColor="text1"/>
          <w:szCs w:val="24"/>
        </w:rPr>
        <w:t xml:space="preserve">Completed. 2 minor deficiencies centered around NRP and RN progress notes detailing delivery </w:t>
      </w:r>
      <w:r w:rsidR="00E932FF">
        <w:rPr>
          <w:rFonts w:ascii="Times New Roman" w:hAnsi="Times New Roman"/>
          <w:bCs/>
          <w:color w:val="000000" w:themeColor="text1"/>
          <w:szCs w:val="24"/>
        </w:rPr>
        <w:t>NRP process and policy enforcement with dietician consults within the defined timeframe. Action plan and application sent. Nothing else to be done.</w:t>
      </w:r>
    </w:p>
    <w:p w14:paraId="52527AE8" w14:textId="112DA993" w:rsidR="00F91DAB" w:rsidRPr="00F91DAB" w:rsidRDefault="00F91DAB" w:rsidP="00F91DAB">
      <w:pPr>
        <w:pStyle w:val="ListParagraph"/>
        <w:numPr>
          <w:ilvl w:val="2"/>
          <w:numId w:val="1"/>
        </w:numPr>
        <w:spacing w:after="0" w:line="240" w:lineRule="auto"/>
        <w:rPr>
          <w:rFonts w:ascii="Times New Roman" w:hAnsi="Times New Roman"/>
          <w:color w:val="000000" w:themeColor="text1"/>
          <w:szCs w:val="24"/>
        </w:rPr>
      </w:pPr>
      <w:r>
        <w:rPr>
          <w:rFonts w:ascii="Times New Roman" w:hAnsi="Times New Roman"/>
          <w:bCs/>
          <w:color w:val="000000" w:themeColor="text1"/>
          <w:szCs w:val="24"/>
        </w:rPr>
        <w:t>BSWBR: Level 1. All good</w:t>
      </w:r>
    </w:p>
    <w:p w14:paraId="1FCF1B89" w14:textId="30D1C1C1" w:rsidR="00F91DAB" w:rsidRPr="00F91DAB" w:rsidRDefault="00F91DAB" w:rsidP="00F91DAB">
      <w:pPr>
        <w:pStyle w:val="ListParagraph"/>
        <w:numPr>
          <w:ilvl w:val="2"/>
          <w:numId w:val="1"/>
        </w:numPr>
        <w:spacing w:after="0" w:line="240" w:lineRule="auto"/>
        <w:rPr>
          <w:rFonts w:ascii="Times New Roman" w:hAnsi="Times New Roman"/>
          <w:color w:val="000000" w:themeColor="text1"/>
          <w:szCs w:val="24"/>
        </w:rPr>
      </w:pPr>
      <w:r>
        <w:rPr>
          <w:rFonts w:ascii="Times New Roman" w:hAnsi="Times New Roman"/>
          <w:bCs/>
          <w:color w:val="000000" w:themeColor="text1"/>
          <w:szCs w:val="24"/>
        </w:rPr>
        <w:t>CHI St. Joseph: Level III.</w:t>
      </w:r>
      <w:r w:rsidR="00E932FF">
        <w:rPr>
          <w:rFonts w:ascii="Times New Roman" w:hAnsi="Times New Roman"/>
          <w:bCs/>
          <w:color w:val="000000" w:themeColor="text1"/>
          <w:szCs w:val="24"/>
        </w:rPr>
        <w:t xml:space="preserve"> Finished meetings with state. Contingencies removed. Emily asked about VON requirement. Staci stated the Level III rules say the unit must have national benchmarking, i. e. VON. TCHMB does not count.</w:t>
      </w:r>
    </w:p>
    <w:p w14:paraId="7B40B36A" w14:textId="77777777" w:rsidR="00F91DAB" w:rsidRPr="00F91DAB" w:rsidRDefault="00F91DAB" w:rsidP="00F91DAB">
      <w:pPr>
        <w:pStyle w:val="ListParagraph"/>
        <w:spacing w:after="0" w:line="240" w:lineRule="auto"/>
        <w:ind w:left="2160"/>
        <w:rPr>
          <w:rFonts w:ascii="Times New Roman" w:hAnsi="Times New Roman"/>
          <w:color w:val="000000" w:themeColor="text1"/>
          <w:szCs w:val="24"/>
        </w:rPr>
      </w:pPr>
    </w:p>
    <w:p w14:paraId="3C19313A" w14:textId="216FD67D" w:rsidR="006B2B8A" w:rsidRDefault="004C1E19" w:rsidP="00E932FF">
      <w:pPr>
        <w:spacing w:after="0" w:line="240" w:lineRule="auto"/>
        <w:ind w:left="720"/>
        <w:rPr>
          <w:rFonts w:ascii="Times New Roman" w:hAnsi="Times New Roman"/>
          <w:bCs/>
          <w:color w:val="000000" w:themeColor="text1"/>
          <w:szCs w:val="24"/>
        </w:rPr>
      </w:pPr>
      <w:r>
        <w:rPr>
          <w:rFonts w:ascii="Times New Roman" w:hAnsi="Times New Roman"/>
          <w:b/>
          <w:color w:val="000000" w:themeColor="text1"/>
          <w:szCs w:val="24"/>
        </w:rPr>
        <w:t xml:space="preserve">C. </w:t>
      </w:r>
      <w:r w:rsidR="00A60076" w:rsidRPr="004C1E19">
        <w:rPr>
          <w:rFonts w:ascii="Times New Roman" w:hAnsi="Times New Roman"/>
          <w:b/>
          <w:color w:val="000000" w:themeColor="text1"/>
          <w:szCs w:val="24"/>
        </w:rPr>
        <w:t xml:space="preserve">       </w:t>
      </w:r>
      <w:r w:rsidR="000A0885" w:rsidRPr="004C1E19">
        <w:rPr>
          <w:rFonts w:ascii="Times New Roman" w:hAnsi="Times New Roman"/>
          <w:b/>
          <w:color w:val="000000" w:themeColor="text1"/>
          <w:szCs w:val="24"/>
        </w:rPr>
        <w:t>Maternal Data</w:t>
      </w:r>
      <w:r w:rsidRPr="004C1E19">
        <w:rPr>
          <w:rFonts w:ascii="Times New Roman" w:hAnsi="Times New Roman"/>
          <w:b/>
          <w:color w:val="000000" w:themeColor="text1"/>
          <w:szCs w:val="24"/>
        </w:rPr>
        <w:t xml:space="preserve">: </w:t>
      </w:r>
      <w:r w:rsidR="00E932FF">
        <w:rPr>
          <w:rFonts w:ascii="Times New Roman" w:hAnsi="Times New Roman"/>
          <w:bCs/>
          <w:color w:val="000000" w:themeColor="text1"/>
          <w:szCs w:val="24"/>
        </w:rPr>
        <w:t xml:space="preserve">Katy reviewed maternal data. No questions or concerns. </w:t>
      </w:r>
    </w:p>
    <w:p w14:paraId="5A8440D1" w14:textId="77777777" w:rsidR="00E932FF" w:rsidRPr="00E932FF" w:rsidRDefault="00E932FF" w:rsidP="00E932FF">
      <w:pPr>
        <w:spacing w:after="0" w:line="240" w:lineRule="auto"/>
        <w:ind w:left="720"/>
        <w:rPr>
          <w:rFonts w:ascii="Times New Roman" w:hAnsi="Times New Roman"/>
          <w:bCs/>
          <w:color w:val="000000" w:themeColor="text1"/>
          <w:szCs w:val="24"/>
        </w:rPr>
      </w:pPr>
    </w:p>
    <w:p w14:paraId="69BC1F58" w14:textId="328F5071" w:rsidR="00C97013" w:rsidRDefault="00A60076" w:rsidP="00F91DAB">
      <w:pPr>
        <w:spacing w:after="0" w:line="240" w:lineRule="auto"/>
        <w:ind w:left="1440" w:hanging="720"/>
        <w:rPr>
          <w:rFonts w:ascii="Times New Roman" w:hAnsi="Times New Roman"/>
          <w:b/>
          <w:color w:val="000000" w:themeColor="text1"/>
          <w:szCs w:val="24"/>
        </w:rPr>
      </w:pPr>
      <w:r>
        <w:rPr>
          <w:rFonts w:ascii="Times New Roman" w:hAnsi="Times New Roman"/>
          <w:b/>
          <w:color w:val="000000" w:themeColor="text1"/>
          <w:szCs w:val="24"/>
        </w:rPr>
        <w:t>D</w:t>
      </w:r>
      <w:r w:rsidR="00D619D0">
        <w:rPr>
          <w:rFonts w:ascii="Times New Roman" w:hAnsi="Times New Roman"/>
          <w:b/>
          <w:color w:val="000000" w:themeColor="text1"/>
          <w:szCs w:val="24"/>
        </w:rPr>
        <w:t xml:space="preserve">. </w:t>
      </w:r>
      <w:r w:rsidR="00D619D0">
        <w:rPr>
          <w:rFonts w:ascii="Times New Roman" w:hAnsi="Times New Roman"/>
          <w:b/>
          <w:color w:val="000000" w:themeColor="text1"/>
          <w:szCs w:val="24"/>
        </w:rPr>
        <w:tab/>
      </w:r>
      <w:r w:rsidR="0031582D">
        <w:rPr>
          <w:rFonts w:ascii="Times New Roman" w:hAnsi="Times New Roman"/>
          <w:b/>
          <w:color w:val="000000" w:themeColor="text1"/>
          <w:szCs w:val="24"/>
        </w:rPr>
        <w:t>Maternity Designation</w:t>
      </w:r>
      <w:r w:rsidR="00F91DAB">
        <w:rPr>
          <w:rFonts w:ascii="Times New Roman" w:hAnsi="Times New Roman"/>
          <w:b/>
          <w:color w:val="000000" w:themeColor="text1"/>
          <w:szCs w:val="24"/>
        </w:rPr>
        <w:t>:</w:t>
      </w:r>
    </w:p>
    <w:p w14:paraId="3F0DBA9F" w14:textId="6D4C1153" w:rsidR="00F91DAB" w:rsidRPr="00F91DAB" w:rsidRDefault="00F91DAB" w:rsidP="00F91DAB">
      <w:pPr>
        <w:pStyle w:val="ListParagraph"/>
        <w:numPr>
          <w:ilvl w:val="0"/>
          <w:numId w:val="25"/>
        </w:numPr>
        <w:spacing w:after="0" w:line="240" w:lineRule="auto"/>
        <w:rPr>
          <w:rFonts w:ascii="Times New Roman" w:hAnsi="Times New Roman"/>
          <w:b/>
          <w:color w:val="000000" w:themeColor="text1"/>
          <w:szCs w:val="24"/>
        </w:rPr>
      </w:pPr>
      <w:r>
        <w:rPr>
          <w:rFonts w:ascii="Times New Roman" w:hAnsi="Times New Roman"/>
          <w:bCs/>
          <w:color w:val="000000" w:themeColor="text1"/>
          <w:szCs w:val="24"/>
        </w:rPr>
        <w:t>BSWCS: 202</w:t>
      </w:r>
      <w:r w:rsidR="00E932FF">
        <w:rPr>
          <w:rFonts w:ascii="Times New Roman" w:hAnsi="Times New Roman"/>
          <w:bCs/>
          <w:color w:val="000000" w:themeColor="text1"/>
          <w:szCs w:val="24"/>
        </w:rPr>
        <w:t>7</w:t>
      </w:r>
    </w:p>
    <w:p w14:paraId="70740D81" w14:textId="48AAEF28" w:rsidR="00F91DAB" w:rsidRPr="0024282A" w:rsidRDefault="00F91DAB" w:rsidP="00F91DAB">
      <w:pPr>
        <w:pStyle w:val="ListParagraph"/>
        <w:numPr>
          <w:ilvl w:val="0"/>
          <w:numId w:val="25"/>
        </w:numPr>
        <w:spacing w:after="0" w:line="240" w:lineRule="auto"/>
        <w:rPr>
          <w:rFonts w:ascii="Times New Roman" w:hAnsi="Times New Roman"/>
          <w:b/>
          <w:color w:val="000000" w:themeColor="text1"/>
          <w:szCs w:val="24"/>
        </w:rPr>
      </w:pPr>
      <w:proofErr w:type="spellStart"/>
      <w:r>
        <w:rPr>
          <w:rFonts w:ascii="Times New Roman" w:hAnsi="Times New Roman"/>
          <w:bCs/>
          <w:color w:val="000000" w:themeColor="text1"/>
          <w:szCs w:val="24"/>
        </w:rPr>
        <w:t>BSWBr</w:t>
      </w:r>
      <w:proofErr w:type="spellEnd"/>
      <w:r>
        <w:rPr>
          <w:rFonts w:ascii="Times New Roman" w:hAnsi="Times New Roman"/>
          <w:bCs/>
          <w:color w:val="000000" w:themeColor="text1"/>
          <w:szCs w:val="24"/>
        </w:rPr>
        <w:t>:</w:t>
      </w:r>
      <w:r w:rsidR="00E932FF">
        <w:rPr>
          <w:rFonts w:ascii="Times New Roman" w:hAnsi="Times New Roman"/>
          <w:bCs/>
          <w:color w:val="000000" w:themeColor="text1"/>
          <w:szCs w:val="24"/>
        </w:rPr>
        <w:t xml:space="preserve"> Done.</w:t>
      </w:r>
      <w:r w:rsidR="00E932FF">
        <w:rPr>
          <w:rFonts w:ascii="Times New Roman" w:hAnsi="Times New Roman"/>
          <w:b/>
          <w:color w:val="000000" w:themeColor="text1"/>
          <w:szCs w:val="24"/>
        </w:rPr>
        <w:t xml:space="preserve"> </w:t>
      </w:r>
    </w:p>
    <w:p w14:paraId="2AF34778" w14:textId="14E20138" w:rsidR="0024282A" w:rsidRPr="00F91DAB" w:rsidRDefault="0024282A" w:rsidP="00F91DAB">
      <w:pPr>
        <w:pStyle w:val="ListParagraph"/>
        <w:numPr>
          <w:ilvl w:val="0"/>
          <w:numId w:val="25"/>
        </w:numPr>
        <w:spacing w:after="0" w:line="240" w:lineRule="auto"/>
        <w:rPr>
          <w:rFonts w:ascii="Times New Roman" w:hAnsi="Times New Roman"/>
          <w:b/>
          <w:color w:val="000000" w:themeColor="text1"/>
          <w:szCs w:val="24"/>
        </w:rPr>
      </w:pPr>
      <w:r>
        <w:rPr>
          <w:rFonts w:ascii="Times New Roman" w:hAnsi="Times New Roman"/>
          <w:bCs/>
          <w:color w:val="000000" w:themeColor="text1"/>
          <w:szCs w:val="24"/>
        </w:rPr>
        <w:t xml:space="preserve">CHI St. Joseph: </w:t>
      </w:r>
      <w:r w:rsidR="00E932FF">
        <w:rPr>
          <w:rFonts w:ascii="Times New Roman" w:hAnsi="Times New Roman"/>
          <w:bCs/>
          <w:color w:val="000000" w:themeColor="text1"/>
          <w:szCs w:val="24"/>
        </w:rPr>
        <w:t>Feb 2028</w:t>
      </w:r>
    </w:p>
    <w:p w14:paraId="5B96BB76" w14:textId="77777777" w:rsidR="0031582D" w:rsidRDefault="0031582D" w:rsidP="00C97013">
      <w:pPr>
        <w:spacing w:after="0" w:line="240" w:lineRule="auto"/>
        <w:ind w:left="1440"/>
        <w:rPr>
          <w:rFonts w:ascii="Times New Roman" w:hAnsi="Times New Roman"/>
          <w:color w:val="000000" w:themeColor="text1"/>
          <w:szCs w:val="24"/>
        </w:rPr>
      </w:pPr>
    </w:p>
    <w:p w14:paraId="75D2E867" w14:textId="7CF052E6" w:rsidR="006B2B8A" w:rsidRPr="00A60076" w:rsidRDefault="00A60076" w:rsidP="00D619D0">
      <w:pPr>
        <w:spacing w:after="0" w:line="240" w:lineRule="auto"/>
        <w:ind w:left="720"/>
        <w:rPr>
          <w:rFonts w:ascii="Times New Roman" w:hAnsi="Times New Roman"/>
          <w:b/>
          <w:color w:val="000000" w:themeColor="text1"/>
          <w:szCs w:val="24"/>
        </w:rPr>
      </w:pPr>
      <w:r>
        <w:rPr>
          <w:rFonts w:ascii="Times New Roman" w:hAnsi="Times New Roman"/>
          <w:b/>
          <w:color w:val="000000" w:themeColor="text1"/>
          <w:szCs w:val="24"/>
        </w:rPr>
        <w:t>E</w:t>
      </w:r>
      <w:r w:rsidR="0024282A">
        <w:rPr>
          <w:rFonts w:ascii="Times New Roman" w:hAnsi="Times New Roman"/>
          <w:b/>
          <w:color w:val="000000" w:themeColor="text1"/>
          <w:szCs w:val="24"/>
        </w:rPr>
        <w:t>.</w:t>
      </w:r>
      <w:r>
        <w:rPr>
          <w:rFonts w:ascii="Times New Roman" w:hAnsi="Times New Roman"/>
          <w:b/>
          <w:color w:val="000000" w:themeColor="text1"/>
          <w:szCs w:val="24"/>
        </w:rPr>
        <w:t xml:space="preserve">      </w:t>
      </w:r>
      <w:r w:rsidR="00D619D0">
        <w:rPr>
          <w:rFonts w:ascii="Times New Roman" w:hAnsi="Times New Roman"/>
          <w:b/>
          <w:color w:val="000000" w:themeColor="text1"/>
          <w:szCs w:val="24"/>
        </w:rPr>
        <w:t xml:space="preserve">  </w:t>
      </w:r>
      <w:r w:rsidR="0031582D">
        <w:rPr>
          <w:rFonts w:ascii="Times New Roman" w:hAnsi="Times New Roman"/>
          <w:b/>
          <w:color w:val="000000" w:themeColor="text1"/>
          <w:szCs w:val="24"/>
        </w:rPr>
        <w:t>Texas AIM</w:t>
      </w:r>
      <w:r w:rsidR="004C1E19">
        <w:rPr>
          <w:rFonts w:ascii="Times New Roman" w:hAnsi="Times New Roman"/>
          <w:b/>
          <w:color w:val="000000" w:themeColor="text1"/>
          <w:szCs w:val="24"/>
        </w:rPr>
        <w:t xml:space="preserve">: </w:t>
      </w:r>
      <w:r w:rsidR="00E932FF">
        <w:rPr>
          <w:rFonts w:ascii="Times New Roman" w:hAnsi="Times New Roman"/>
          <w:bCs/>
          <w:color w:val="000000" w:themeColor="text1"/>
          <w:szCs w:val="24"/>
        </w:rPr>
        <w:t xml:space="preserve">Stephanie stated it will be a sepsis bundle coming in Spring. They will join with TCHMB for this project. TCHMB summit is in June. </w:t>
      </w:r>
      <w:r w:rsidR="0024282A">
        <w:rPr>
          <w:rFonts w:ascii="Times New Roman" w:hAnsi="Times New Roman"/>
          <w:bCs/>
          <w:color w:val="000000" w:themeColor="text1"/>
          <w:szCs w:val="24"/>
        </w:rPr>
        <w:t xml:space="preserve">                                                                           </w:t>
      </w:r>
    </w:p>
    <w:p w14:paraId="36FC0837" w14:textId="77777777" w:rsidR="00C97013" w:rsidRDefault="00C97013" w:rsidP="00C97013">
      <w:pPr>
        <w:pStyle w:val="ListParagraph"/>
        <w:spacing w:after="0" w:line="240" w:lineRule="auto"/>
        <w:ind w:left="1440"/>
        <w:rPr>
          <w:rFonts w:ascii="Times New Roman" w:hAnsi="Times New Roman"/>
          <w:color w:val="000000" w:themeColor="text1"/>
          <w:szCs w:val="24"/>
        </w:rPr>
      </w:pPr>
    </w:p>
    <w:p w14:paraId="7234FA53" w14:textId="503C815C" w:rsidR="006B2B8A" w:rsidRDefault="00BD50C5" w:rsidP="00E932FF">
      <w:pPr>
        <w:spacing w:after="0" w:line="240" w:lineRule="auto"/>
        <w:rPr>
          <w:rFonts w:ascii="Times New Roman" w:hAnsi="Times New Roman"/>
          <w:color w:val="000000" w:themeColor="text1"/>
          <w:szCs w:val="24"/>
        </w:rPr>
      </w:pPr>
      <w:r>
        <w:rPr>
          <w:rFonts w:ascii="Times New Roman" w:hAnsi="Times New Roman"/>
          <w:color w:val="000000" w:themeColor="text1"/>
          <w:szCs w:val="24"/>
        </w:rPr>
        <w:tab/>
      </w:r>
      <w:r w:rsidRPr="00BD50C5">
        <w:rPr>
          <w:rFonts w:ascii="Times New Roman" w:hAnsi="Times New Roman"/>
          <w:b/>
          <w:bCs/>
          <w:color w:val="000000" w:themeColor="text1"/>
          <w:szCs w:val="24"/>
        </w:rPr>
        <w:t>F</w:t>
      </w:r>
      <w:r w:rsidR="0024282A">
        <w:rPr>
          <w:rFonts w:ascii="Times New Roman" w:hAnsi="Times New Roman"/>
          <w:b/>
          <w:bCs/>
          <w:color w:val="000000" w:themeColor="text1"/>
          <w:szCs w:val="24"/>
        </w:rPr>
        <w:t>.</w:t>
      </w:r>
      <w:r w:rsidR="00D619D0">
        <w:rPr>
          <w:rFonts w:ascii="Times New Roman" w:hAnsi="Times New Roman"/>
          <w:b/>
          <w:bCs/>
          <w:color w:val="000000" w:themeColor="text1"/>
          <w:szCs w:val="24"/>
        </w:rPr>
        <w:t xml:space="preserve"> </w:t>
      </w:r>
      <w:r w:rsidR="00D619D0">
        <w:rPr>
          <w:rFonts w:ascii="Times New Roman" w:hAnsi="Times New Roman"/>
          <w:b/>
          <w:bCs/>
          <w:color w:val="000000" w:themeColor="text1"/>
          <w:szCs w:val="24"/>
        </w:rPr>
        <w:tab/>
      </w:r>
      <w:r>
        <w:rPr>
          <w:rFonts w:ascii="Times New Roman" w:hAnsi="Times New Roman"/>
          <w:b/>
          <w:bCs/>
          <w:color w:val="000000" w:themeColor="text1"/>
          <w:szCs w:val="24"/>
        </w:rPr>
        <w:t>TCHMB</w:t>
      </w:r>
      <w:r w:rsidR="004C1E19">
        <w:rPr>
          <w:rFonts w:ascii="Times New Roman" w:hAnsi="Times New Roman"/>
          <w:b/>
          <w:bCs/>
          <w:color w:val="000000" w:themeColor="text1"/>
          <w:szCs w:val="24"/>
        </w:rPr>
        <w:t xml:space="preserve">: </w:t>
      </w:r>
      <w:r w:rsidR="0024282A">
        <w:rPr>
          <w:rFonts w:ascii="Times New Roman" w:hAnsi="Times New Roman"/>
          <w:color w:val="000000" w:themeColor="text1"/>
          <w:szCs w:val="24"/>
        </w:rPr>
        <w:t xml:space="preserve">NICU: </w:t>
      </w:r>
      <w:r w:rsidR="00E932FF">
        <w:rPr>
          <w:rFonts w:ascii="Times New Roman" w:hAnsi="Times New Roman"/>
          <w:color w:val="000000" w:themeColor="text1"/>
          <w:szCs w:val="24"/>
        </w:rPr>
        <w:t xml:space="preserve">Safe Sleep. Recruiting will begin this summer. </w:t>
      </w:r>
    </w:p>
    <w:p w14:paraId="3C3B8F3F" w14:textId="77777777" w:rsidR="00E932FF" w:rsidRPr="00E932FF" w:rsidRDefault="00E932FF" w:rsidP="00E932FF">
      <w:pPr>
        <w:spacing w:after="0" w:line="240" w:lineRule="auto"/>
        <w:rPr>
          <w:rFonts w:ascii="Times New Roman" w:hAnsi="Times New Roman"/>
          <w:color w:val="000000" w:themeColor="text1"/>
          <w:szCs w:val="24"/>
        </w:rPr>
      </w:pPr>
    </w:p>
    <w:p w14:paraId="11FF3235" w14:textId="0635E417" w:rsidR="00BD50C5" w:rsidRDefault="00BD50C5" w:rsidP="00BD50C5">
      <w:pPr>
        <w:spacing w:after="0" w:line="240" w:lineRule="auto"/>
        <w:ind w:firstLine="720"/>
        <w:rPr>
          <w:rFonts w:ascii="Times New Roman" w:hAnsi="Times New Roman"/>
          <w:b/>
          <w:bCs/>
          <w:color w:val="000000" w:themeColor="text1"/>
          <w:szCs w:val="24"/>
        </w:rPr>
      </w:pPr>
      <w:r>
        <w:rPr>
          <w:rFonts w:ascii="Times New Roman" w:hAnsi="Times New Roman"/>
          <w:b/>
          <w:bCs/>
          <w:color w:val="000000" w:themeColor="text1"/>
          <w:szCs w:val="24"/>
        </w:rPr>
        <w:tab/>
      </w:r>
    </w:p>
    <w:p w14:paraId="63158DB2" w14:textId="77777777" w:rsidR="00E932FF" w:rsidRDefault="00BD50C5" w:rsidP="001B379A">
      <w:pPr>
        <w:pStyle w:val="ListParagraph"/>
        <w:spacing w:after="0" w:line="240" w:lineRule="auto"/>
        <w:rPr>
          <w:rFonts w:ascii="Times New Roman" w:hAnsi="Times New Roman"/>
          <w:b/>
          <w:color w:val="000000" w:themeColor="text1"/>
          <w:szCs w:val="24"/>
        </w:rPr>
      </w:pPr>
      <w:r>
        <w:rPr>
          <w:rFonts w:ascii="Times New Roman" w:hAnsi="Times New Roman"/>
          <w:b/>
          <w:color w:val="000000" w:themeColor="text1"/>
          <w:szCs w:val="24"/>
        </w:rPr>
        <w:t>G</w:t>
      </w:r>
      <w:r w:rsidR="0031582D" w:rsidRPr="0031582D">
        <w:rPr>
          <w:rFonts w:ascii="Times New Roman" w:hAnsi="Times New Roman"/>
          <w:b/>
          <w:color w:val="000000" w:themeColor="text1"/>
          <w:szCs w:val="24"/>
        </w:rPr>
        <w:tab/>
      </w:r>
      <w:r>
        <w:rPr>
          <w:rFonts w:ascii="Times New Roman" w:hAnsi="Times New Roman"/>
          <w:b/>
          <w:color w:val="000000" w:themeColor="text1"/>
          <w:szCs w:val="24"/>
        </w:rPr>
        <w:t>Outreach Activities</w:t>
      </w:r>
      <w:r w:rsidR="000B7490">
        <w:rPr>
          <w:rFonts w:ascii="Times New Roman" w:hAnsi="Times New Roman"/>
          <w:b/>
          <w:color w:val="000000" w:themeColor="text1"/>
          <w:szCs w:val="24"/>
        </w:rPr>
        <w:t xml:space="preserve">: </w:t>
      </w:r>
    </w:p>
    <w:p w14:paraId="7BF6D677" w14:textId="485795AB" w:rsidR="0024282A" w:rsidRDefault="00E932FF" w:rsidP="00E932FF">
      <w:pPr>
        <w:pStyle w:val="ListParagraph"/>
        <w:numPr>
          <w:ilvl w:val="0"/>
          <w:numId w:val="27"/>
        </w:numPr>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 xml:space="preserve">NRP went well. Positive feedback from the other BVRAC meetings from those that attended. STABLE is on the table. BSWH does not have any active instructors due to the online modules. CHI St. Joe’s does have some instructors. Patti Parks stated that Adam Gallagher emailed this morning wanting dates before April. </w:t>
      </w:r>
    </w:p>
    <w:p w14:paraId="27179220" w14:textId="0720445D" w:rsidR="000B7490" w:rsidRPr="00E932FF" w:rsidRDefault="00E932FF" w:rsidP="00E932FF">
      <w:pPr>
        <w:pStyle w:val="ListParagraph"/>
        <w:numPr>
          <w:ilvl w:val="0"/>
          <w:numId w:val="27"/>
        </w:numPr>
        <w:spacing w:after="0" w:line="240" w:lineRule="auto"/>
        <w:rPr>
          <w:rFonts w:ascii="Times New Roman" w:hAnsi="Times New Roman"/>
          <w:b/>
          <w:color w:val="000000" w:themeColor="text1"/>
          <w:szCs w:val="24"/>
        </w:rPr>
      </w:pPr>
      <w:r>
        <w:rPr>
          <w:rFonts w:ascii="Times New Roman" w:hAnsi="Times New Roman"/>
          <w:bCs/>
          <w:color w:val="000000" w:themeColor="text1"/>
          <w:szCs w:val="24"/>
        </w:rPr>
        <w:t>Symposium: Great feedback from our topics this past September. For this coming Fall, same format. 1 full hour, broke up into Maternal/N</w:t>
      </w:r>
      <w:r w:rsidR="00FF57B6">
        <w:rPr>
          <w:rFonts w:ascii="Times New Roman" w:hAnsi="Times New Roman"/>
          <w:bCs/>
          <w:color w:val="000000" w:themeColor="text1"/>
          <w:szCs w:val="24"/>
        </w:rPr>
        <w:t xml:space="preserve">eonatal. Katie Villareal stated the LD/ED/Lab/NICU are coordinating a code in the ED for a stat CS, mass hemorrhage scenario. We can review that. They also like case reviews. </w:t>
      </w:r>
    </w:p>
    <w:p w14:paraId="118E453B" w14:textId="77777777" w:rsidR="000B7490" w:rsidRDefault="000B7490" w:rsidP="001B379A">
      <w:pPr>
        <w:pStyle w:val="ListParagraph"/>
        <w:spacing w:after="0" w:line="240" w:lineRule="auto"/>
        <w:rPr>
          <w:rFonts w:ascii="Times New Roman" w:hAnsi="Times New Roman"/>
          <w:b/>
          <w:color w:val="000000" w:themeColor="text1"/>
          <w:szCs w:val="24"/>
        </w:rPr>
      </w:pPr>
    </w:p>
    <w:p w14:paraId="51F6A62F" w14:textId="77777777" w:rsidR="00B7436E" w:rsidRDefault="006354E1" w:rsidP="005C78ED">
      <w:pPr>
        <w:pStyle w:val="ListParagraph"/>
        <w:spacing w:after="0" w:line="240" w:lineRule="auto"/>
        <w:rPr>
          <w:rFonts w:ascii="Times New Roman" w:hAnsi="Times New Roman"/>
          <w:b/>
          <w:color w:val="000000" w:themeColor="text1"/>
          <w:szCs w:val="24"/>
        </w:rPr>
      </w:pPr>
      <w:r w:rsidRPr="006354E1">
        <w:rPr>
          <w:rFonts w:ascii="Times New Roman" w:hAnsi="Times New Roman"/>
          <w:b/>
          <w:color w:val="000000" w:themeColor="text1"/>
          <w:szCs w:val="24"/>
        </w:rPr>
        <w:t>H</w:t>
      </w:r>
      <w:r w:rsidR="000B7490">
        <w:rPr>
          <w:rFonts w:ascii="Times New Roman" w:hAnsi="Times New Roman"/>
          <w:b/>
          <w:color w:val="000000" w:themeColor="text1"/>
          <w:szCs w:val="24"/>
        </w:rPr>
        <w:t xml:space="preserve">. </w:t>
      </w:r>
      <w:r w:rsidRPr="006354E1">
        <w:rPr>
          <w:rFonts w:ascii="Times New Roman" w:hAnsi="Times New Roman"/>
          <w:b/>
          <w:color w:val="000000" w:themeColor="text1"/>
          <w:szCs w:val="24"/>
        </w:rPr>
        <w:t>Other</w:t>
      </w:r>
      <w:r w:rsidR="006B2B8A">
        <w:rPr>
          <w:rFonts w:ascii="Times New Roman" w:hAnsi="Times New Roman"/>
          <w:b/>
          <w:color w:val="000000" w:themeColor="text1"/>
          <w:szCs w:val="24"/>
        </w:rPr>
        <w:t xml:space="preserve">: </w:t>
      </w:r>
    </w:p>
    <w:p w14:paraId="4440B171" w14:textId="1BEA4573" w:rsidR="00A60076" w:rsidRDefault="00FF57B6" w:rsidP="00FF57B6">
      <w:pPr>
        <w:pStyle w:val="ListParagraph"/>
        <w:numPr>
          <w:ilvl w:val="0"/>
          <w:numId w:val="28"/>
        </w:numPr>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 xml:space="preserve">Budget: $2000. How would the Perinatal group like to spend it? Think about it and email Rebecca. </w:t>
      </w:r>
    </w:p>
    <w:p w14:paraId="057713F7" w14:textId="22863071" w:rsidR="00FF57B6" w:rsidRDefault="00FF57B6" w:rsidP="00FF57B6">
      <w:pPr>
        <w:pStyle w:val="ListParagraph"/>
        <w:numPr>
          <w:ilvl w:val="0"/>
          <w:numId w:val="28"/>
        </w:numPr>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 xml:space="preserve">Patti Parks stated that PI meeting is up and going and she can reach out to Amber and Melissa for any help or ideas. </w:t>
      </w:r>
    </w:p>
    <w:p w14:paraId="10FD172D" w14:textId="77777777" w:rsidR="00FF57B6" w:rsidRPr="000B7490" w:rsidRDefault="00FF57B6" w:rsidP="00FF57B6">
      <w:pPr>
        <w:pStyle w:val="ListParagraph"/>
        <w:spacing w:after="0" w:line="240" w:lineRule="auto"/>
        <w:ind w:left="2280"/>
        <w:rPr>
          <w:rFonts w:ascii="Times New Roman" w:hAnsi="Times New Roman"/>
          <w:bCs/>
          <w:color w:val="000000" w:themeColor="text1"/>
          <w:szCs w:val="24"/>
        </w:rPr>
      </w:pPr>
    </w:p>
    <w:p w14:paraId="00E40E54" w14:textId="4324C71C" w:rsidR="00A60076" w:rsidRPr="00A60076" w:rsidRDefault="00A60076" w:rsidP="00A60076">
      <w:pPr>
        <w:pStyle w:val="ListParagraph"/>
        <w:numPr>
          <w:ilvl w:val="0"/>
          <w:numId w:val="1"/>
        </w:numPr>
        <w:spacing w:before="240" w:after="0" w:line="240" w:lineRule="auto"/>
        <w:rPr>
          <w:rFonts w:ascii="Times New Roman" w:hAnsi="Times New Roman"/>
          <w:b/>
          <w:szCs w:val="24"/>
        </w:rPr>
      </w:pPr>
      <w:r>
        <w:rPr>
          <w:rFonts w:ascii="Times New Roman" w:hAnsi="Times New Roman"/>
          <w:b/>
          <w:szCs w:val="24"/>
        </w:rPr>
        <w:t xml:space="preserve">Next meeting </w:t>
      </w:r>
      <w:r w:rsidR="00FF57B6">
        <w:rPr>
          <w:rFonts w:ascii="Times New Roman" w:hAnsi="Times New Roman"/>
          <w:b/>
          <w:szCs w:val="24"/>
        </w:rPr>
        <w:t xml:space="preserve">April 10. </w:t>
      </w:r>
    </w:p>
    <w:p w14:paraId="48064A90" w14:textId="77777777" w:rsidR="006C104F" w:rsidRPr="00074110" w:rsidRDefault="006C104F" w:rsidP="009263BF">
      <w:pPr>
        <w:pStyle w:val="ListParagraph"/>
        <w:tabs>
          <w:tab w:val="left" w:pos="1080"/>
        </w:tabs>
        <w:spacing w:before="240" w:after="240" w:line="240" w:lineRule="auto"/>
        <w:rPr>
          <w:rFonts w:ascii="Times New Roman" w:hAnsi="Times New Roman"/>
          <w:szCs w:val="24"/>
        </w:rPr>
      </w:pPr>
    </w:p>
    <w:p w14:paraId="346749EF" w14:textId="28B8E8CB" w:rsidR="00B958B6" w:rsidRPr="00074110" w:rsidRDefault="00B958B6" w:rsidP="00A60076">
      <w:pPr>
        <w:pStyle w:val="ListParagraph"/>
        <w:numPr>
          <w:ilvl w:val="0"/>
          <w:numId w:val="1"/>
        </w:numPr>
        <w:spacing w:before="240" w:after="240" w:line="240" w:lineRule="auto"/>
        <w:rPr>
          <w:rFonts w:ascii="Times New Roman" w:hAnsi="Times New Roman"/>
          <w:b/>
          <w:szCs w:val="24"/>
        </w:rPr>
      </w:pPr>
      <w:r w:rsidRPr="00074110">
        <w:rPr>
          <w:rFonts w:ascii="Times New Roman" w:hAnsi="Times New Roman"/>
          <w:b/>
          <w:szCs w:val="24"/>
        </w:rPr>
        <w:t>Adjourn</w:t>
      </w:r>
      <w:r w:rsidR="00F34C89">
        <w:rPr>
          <w:rFonts w:ascii="Times New Roman" w:hAnsi="Times New Roman"/>
          <w:b/>
          <w:szCs w:val="24"/>
        </w:rPr>
        <w:t xml:space="preserve">ed at </w:t>
      </w:r>
      <w:r w:rsidR="000B7490">
        <w:rPr>
          <w:rFonts w:ascii="Times New Roman" w:hAnsi="Times New Roman"/>
          <w:b/>
          <w:szCs w:val="24"/>
        </w:rPr>
        <w:t>12</w:t>
      </w:r>
      <w:r w:rsidR="00FF57B6">
        <w:rPr>
          <w:rFonts w:ascii="Times New Roman" w:hAnsi="Times New Roman"/>
          <w:b/>
          <w:szCs w:val="24"/>
        </w:rPr>
        <w:t>43</w:t>
      </w:r>
    </w:p>
    <w:sectPr w:rsidR="00B958B6" w:rsidRPr="00074110" w:rsidSect="00691F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3D3A" w14:textId="77777777" w:rsidR="00A62F7E" w:rsidRDefault="00A62F7E" w:rsidP="00A96222">
      <w:pPr>
        <w:spacing w:after="0" w:line="240" w:lineRule="auto"/>
      </w:pPr>
      <w:r>
        <w:separator/>
      </w:r>
    </w:p>
  </w:endnote>
  <w:endnote w:type="continuationSeparator" w:id="0">
    <w:p w14:paraId="1A9867FE" w14:textId="77777777" w:rsidR="00A62F7E" w:rsidRDefault="00A62F7E" w:rsidP="00A9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3009" w14:textId="77777777" w:rsidR="00A62F7E" w:rsidRDefault="00A62F7E" w:rsidP="00A96222">
      <w:pPr>
        <w:spacing w:after="0" w:line="240" w:lineRule="auto"/>
      </w:pPr>
      <w:r>
        <w:separator/>
      </w:r>
    </w:p>
  </w:footnote>
  <w:footnote w:type="continuationSeparator" w:id="0">
    <w:p w14:paraId="4D4C8CE1" w14:textId="77777777" w:rsidR="00A62F7E" w:rsidRDefault="00A62F7E" w:rsidP="00A9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6B7B" w14:textId="77777777" w:rsidR="00B11409" w:rsidRPr="00B11409" w:rsidRDefault="00B11409" w:rsidP="00B11409">
    <w:pPr>
      <w:pStyle w:val="Header"/>
      <w:jc w:val="center"/>
      <w:rPr>
        <w:b/>
        <w:szCs w:val="24"/>
      </w:rPr>
    </w:pPr>
    <w:r w:rsidRPr="00B11409">
      <w:rPr>
        <w:b/>
        <w:szCs w:val="24"/>
      </w:rPr>
      <w:t>Minutes</w:t>
    </w:r>
  </w:p>
  <w:p w14:paraId="680735FB" w14:textId="77777777" w:rsidR="00B11409" w:rsidRPr="00B11409" w:rsidRDefault="00B11409" w:rsidP="00B11409">
    <w:pPr>
      <w:pStyle w:val="Header"/>
      <w:jc w:val="center"/>
      <w:rPr>
        <w:szCs w:val="24"/>
      </w:rPr>
    </w:pPr>
    <w:r w:rsidRPr="00B11409">
      <w:rPr>
        <w:szCs w:val="24"/>
      </w:rPr>
      <w:t>Brazos Valley Regional Advisory Council</w:t>
    </w:r>
  </w:p>
  <w:p w14:paraId="77AED863" w14:textId="77777777" w:rsidR="00B11409" w:rsidRPr="00B11409" w:rsidRDefault="00267120" w:rsidP="00B11409">
    <w:pPr>
      <w:pStyle w:val="Header"/>
      <w:jc w:val="center"/>
      <w:rPr>
        <w:b/>
        <w:szCs w:val="24"/>
      </w:rPr>
    </w:pPr>
    <w:r>
      <w:rPr>
        <w:b/>
        <w:szCs w:val="24"/>
      </w:rPr>
      <w:t>Perinatal</w:t>
    </w:r>
    <w:r w:rsidR="00B11409" w:rsidRPr="00B11409">
      <w:rPr>
        <w:b/>
        <w:szCs w:val="24"/>
      </w:rPr>
      <w:t xml:space="preserve"> Meeting</w:t>
    </w:r>
  </w:p>
  <w:p w14:paraId="09B057FD" w14:textId="40945AE6" w:rsidR="00B11409" w:rsidRPr="00B11409" w:rsidRDefault="004A7800" w:rsidP="00B11409">
    <w:pPr>
      <w:pStyle w:val="Header"/>
      <w:jc w:val="center"/>
      <w:rPr>
        <w:szCs w:val="24"/>
      </w:rPr>
    </w:pPr>
    <w:r>
      <w:rPr>
        <w:szCs w:val="24"/>
      </w:rPr>
      <w:t>February 6, 2025</w:t>
    </w:r>
    <w:r w:rsidR="00B11409" w:rsidRPr="00B11409">
      <w:rPr>
        <w:szCs w:val="24"/>
      </w:rPr>
      <w:t xml:space="preserve"> </w:t>
    </w:r>
  </w:p>
  <w:p w14:paraId="4D2C2880" w14:textId="77777777" w:rsidR="00B11409" w:rsidRPr="007E1159" w:rsidRDefault="00B11409" w:rsidP="00B11409">
    <w:pPr>
      <w:pStyle w:val="Header"/>
      <w:jc w:val="center"/>
      <w:rPr>
        <w:sz w:val="20"/>
        <w:szCs w:val="20"/>
      </w:rPr>
    </w:pPr>
    <w:r w:rsidRPr="007E1159">
      <w:rPr>
        <w:sz w:val="20"/>
        <w:szCs w:val="20"/>
      </w:rPr>
      <w:t>Brazos Valley Council of Governments Building</w:t>
    </w:r>
  </w:p>
  <w:p w14:paraId="321A9B0E" w14:textId="77777777" w:rsidR="00B11409" w:rsidRPr="007E1159" w:rsidRDefault="00B11409" w:rsidP="00B11409">
    <w:pPr>
      <w:pStyle w:val="Header"/>
      <w:jc w:val="center"/>
      <w:rPr>
        <w:sz w:val="20"/>
        <w:szCs w:val="20"/>
      </w:rPr>
    </w:pPr>
    <w:r w:rsidRPr="007E1159">
      <w:rPr>
        <w:sz w:val="20"/>
        <w:szCs w:val="20"/>
      </w:rPr>
      <w:t>3991 E. 29th Street, Bryan, Texas 77802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364"/>
    <w:multiLevelType w:val="hybridMultilevel"/>
    <w:tmpl w:val="944CC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B5257F"/>
    <w:multiLevelType w:val="hybridMultilevel"/>
    <w:tmpl w:val="6E54EC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02B47"/>
    <w:multiLevelType w:val="hybridMultilevel"/>
    <w:tmpl w:val="F58CBE74"/>
    <w:lvl w:ilvl="0" w:tplc="04090015">
      <w:start w:val="1"/>
      <w:numFmt w:val="upperLetter"/>
      <w:lvlText w:val="%1."/>
      <w:lvlJc w:val="left"/>
      <w:pPr>
        <w:ind w:left="1440" w:hanging="360"/>
      </w:pPr>
    </w:lvl>
    <w:lvl w:ilvl="1" w:tplc="84DA236C">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52A7E"/>
    <w:multiLevelType w:val="hybridMultilevel"/>
    <w:tmpl w:val="A65C9964"/>
    <w:lvl w:ilvl="0" w:tplc="C03C72EE">
      <w:start w:val="500"/>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D0565A"/>
    <w:multiLevelType w:val="hybridMultilevel"/>
    <w:tmpl w:val="EFC4EC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D0E40D4"/>
    <w:multiLevelType w:val="hybridMultilevel"/>
    <w:tmpl w:val="7F6A8F7A"/>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2E55202E"/>
    <w:multiLevelType w:val="hybridMultilevel"/>
    <w:tmpl w:val="565A3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1E1A14"/>
    <w:multiLevelType w:val="hybridMultilevel"/>
    <w:tmpl w:val="4F608ADA"/>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C84571"/>
    <w:multiLevelType w:val="hybridMultilevel"/>
    <w:tmpl w:val="42A89686"/>
    <w:lvl w:ilvl="0" w:tplc="CA640288">
      <w:start w:val="1"/>
      <w:numFmt w:val="upperRoman"/>
      <w:lvlText w:val="%1."/>
      <w:lvlJc w:val="right"/>
      <w:pPr>
        <w:ind w:left="540" w:hanging="360"/>
      </w:pPr>
      <w:rPr>
        <w:b/>
      </w:rPr>
    </w:lvl>
    <w:lvl w:ilvl="1" w:tplc="81121094">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C264E"/>
    <w:multiLevelType w:val="hybridMultilevel"/>
    <w:tmpl w:val="2E6AF036"/>
    <w:lvl w:ilvl="0" w:tplc="9CF4A644">
      <w:numFmt w:val="bullet"/>
      <w:lvlText w:val=""/>
      <w:lvlJc w:val="left"/>
      <w:pPr>
        <w:ind w:left="2340" w:hanging="360"/>
      </w:pPr>
      <w:rPr>
        <w:rFonts w:ascii="Symbol" w:eastAsia="Batang"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3E0C0078"/>
    <w:multiLevelType w:val="hybridMultilevel"/>
    <w:tmpl w:val="FCA2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C33197"/>
    <w:multiLevelType w:val="hybridMultilevel"/>
    <w:tmpl w:val="4FF00F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A83CDB"/>
    <w:multiLevelType w:val="hybridMultilevel"/>
    <w:tmpl w:val="DC02EAAA"/>
    <w:lvl w:ilvl="0" w:tplc="0FE2B24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26370A"/>
    <w:multiLevelType w:val="hybridMultilevel"/>
    <w:tmpl w:val="A434DE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C61BBC"/>
    <w:multiLevelType w:val="hybridMultilevel"/>
    <w:tmpl w:val="87429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FAC2CD2"/>
    <w:multiLevelType w:val="hybridMultilevel"/>
    <w:tmpl w:val="792E6172"/>
    <w:lvl w:ilvl="0" w:tplc="E0189842">
      <w:start w:val="1"/>
      <w:numFmt w:val="upp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340C9D"/>
    <w:multiLevelType w:val="hybridMultilevel"/>
    <w:tmpl w:val="25104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7B7E96"/>
    <w:multiLevelType w:val="hybridMultilevel"/>
    <w:tmpl w:val="1E3AF946"/>
    <w:lvl w:ilvl="0" w:tplc="4CFE137E">
      <w:numFmt w:val="bullet"/>
      <w:lvlText w:val=""/>
      <w:lvlJc w:val="left"/>
      <w:pPr>
        <w:ind w:left="2220" w:hanging="360"/>
      </w:pPr>
      <w:rPr>
        <w:rFonts w:ascii="Symbol" w:eastAsia="Batang" w:hAnsi="Symbol"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60CB2943"/>
    <w:multiLevelType w:val="hybridMultilevel"/>
    <w:tmpl w:val="99D28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21B77D3"/>
    <w:multiLevelType w:val="hybridMultilevel"/>
    <w:tmpl w:val="1F7C5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67109"/>
    <w:multiLevelType w:val="hybridMultilevel"/>
    <w:tmpl w:val="894218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7D50B7"/>
    <w:multiLevelType w:val="hybridMultilevel"/>
    <w:tmpl w:val="2BA272F4"/>
    <w:lvl w:ilvl="0" w:tplc="49188AF4">
      <w:numFmt w:val="bullet"/>
      <w:lvlText w:val=""/>
      <w:lvlJc w:val="left"/>
      <w:pPr>
        <w:ind w:left="2400" w:hanging="360"/>
      </w:pPr>
      <w:rPr>
        <w:rFonts w:ascii="Symbol" w:eastAsia="Batang" w:hAnsi="Symbol"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2" w15:restartNumberingAfterBreak="0">
    <w:nsid w:val="74F64F8C"/>
    <w:multiLevelType w:val="hybridMultilevel"/>
    <w:tmpl w:val="D5CECEA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15:restartNumberingAfterBreak="0">
    <w:nsid w:val="76876293"/>
    <w:multiLevelType w:val="hybridMultilevel"/>
    <w:tmpl w:val="E6E6C0C8"/>
    <w:lvl w:ilvl="0" w:tplc="04090015">
      <w:start w:val="1"/>
      <w:numFmt w:val="upperLetter"/>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AC04EF"/>
    <w:multiLevelType w:val="hybridMultilevel"/>
    <w:tmpl w:val="CC6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70A4C"/>
    <w:multiLevelType w:val="hybridMultilevel"/>
    <w:tmpl w:val="73EA7852"/>
    <w:lvl w:ilvl="0" w:tplc="04090013">
      <w:start w:val="1"/>
      <w:numFmt w:val="upperRoman"/>
      <w:lvlText w:val="%1."/>
      <w:lvlJc w:val="right"/>
      <w:pPr>
        <w:ind w:left="450" w:hanging="360"/>
      </w:pPr>
    </w:lvl>
    <w:lvl w:ilvl="1" w:tplc="E0189842">
      <w:start w:val="1"/>
      <w:numFmt w:val="upperLetter"/>
      <w:lvlText w:val="%2."/>
      <w:lvlJc w:val="left"/>
      <w:pPr>
        <w:ind w:left="1440" w:hanging="360"/>
      </w:pPr>
      <w:rPr>
        <w:rFonts w:ascii="Times New Roman" w:eastAsiaTheme="minorHAnsi" w:hAnsi="Times New Roman" w:cs="Times New Roman"/>
        <w:b w:val="0"/>
      </w:rPr>
    </w:lvl>
    <w:lvl w:ilvl="2" w:tplc="84DA236C">
      <w:start w:val="1"/>
      <w:numFmt w:val="decimal"/>
      <w:lvlText w:val="%3."/>
      <w:lvlJc w:val="right"/>
      <w:pPr>
        <w:ind w:left="2160" w:hanging="180"/>
      </w:pPr>
      <w:rPr>
        <w:rFonts w:hint="default"/>
      </w:rPr>
    </w:lvl>
    <w:lvl w:ilvl="3" w:tplc="0409000F">
      <w:start w:val="1"/>
      <w:numFmt w:val="decimal"/>
      <w:lvlText w:val="%4."/>
      <w:lvlJc w:val="left"/>
      <w:pPr>
        <w:ind w:left="1800" w:hanging="360"/>
      </w:pPr>
    </w:lvl>
    <w:lvl w:ilvl="4" w:tplc="8ABE160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D2F67"/>
    <w:multiLevelType w:val="hybridMultilevel"/>
    <w:tmpl w:val="9154CD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D217B4"/>
    <w:multiLevelType w:val="hybridMultilevel"/>
    <w:tmpl w:val="5EB6E768"/>
    <w:lvl w:ilvl="0" w:tplc="1C6244B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7"/>
  </w:num>
  <w:num w:numId="4">
    <w:abstractNumId w:val="23"/>
  </w:num>
  <w:num w:numId="5">
    <w:abstractNumId w:val="16"/>
  </w:num>
  <w:num w:numId="6">
    <w:abstractNumId w:val="2"/>
  </w:num>
  <w:num w:numId="7">
    <w:abstractNumId w:val="20"/>
  </w:num>
  <w:num w:numId="8">
    <w:abstractNumId w:val="27"/>
  </w:num>
  <w:num w:numId="9">
    <w:abstractNumId w:val="19"/>
  </w:num>
  <w:num w:numId="10">
    <w:abstractNumId w:val="26"/>
  </w:num>
  <w:num w:numId="11">
    <w:abstractNumId w:val="11"/>
  </w:num>
  <w:num w:numId="12">
    <w:abstractNumId w:val="15"/>
  </w:num>
  <w:num w:numId="13">
    <w:abstractNumId w:val="14"/>
  </w:num>
  <w:num w:numId="14">
    <w:abstractNumId w:val="25"/>
  </w:num>
  <w:num w:numId="15">
    <w:abstractNumId w:val="13"/>
  </w:num>
  <w:num w:numId="16">
    <w:abstractNumId w:val="6"/>
  </w:num>
  <w:num w:numId="17">
    <w:abstractNumId w:val="0"/>
  </w:num>
  <w:num w:numId="18">
    <w:abstractNumId w:val="9"/>
  </w:num>
  <w:num w:numId="19">
    <w:abstractNumId w:val="17"/>
  </w:num>
  <w:num w:numId="20">
    <w:abstractNumId w:val="21"/>
  </w:num>
  <w:num w:numId="21">
    <w:abstractNumId w:val="12"/>
  </w:num>
  <w:num w:numId="22">
    <w:abstractNumId w:val="3"/>
  </w:num>
  <w:num w:numId="23">
    <w:abstractNumId w:val="10"/>
  </w:num>
  <w:num w:numId="24">
    <w:abstractNumId w:val="4"/>
  </w:num>
  <w:num w:numId="25">
    <w:abstractNumId w:val="5"/>
  </w:num>
  <w:num w:numId="26">
    <w:abstractNumId w:val="24"/>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B6"/>
    <w:rsid w:val="0000076A"/>
    <w:rsid w:val="00003FB9"/>
    <w:rsid w:val="00051686"/>
    <w:rsid w:val="00061997"/>
    <w:rsid w:val="0007367C"/>
    <w:rsid w:val="00074110"/>
    <w:rsid w:val="000A0885"/>
    <w:rsid w:val="000A4A5C"/>
    <w:rsid w:val="000B7490"/>
    <w:rsid w:val="000E0026"/>
    <w:rsid w:val="000E541F"/>
    <w:rsid w:val="000F6D57"/>
    <w:rsid w:val="001073BC"/>
    <w:rsid w:val="00122E52"/>
    <w:rsid w:val="0013306A"/>
    <w:rsid w:val="00140514"/>
    <w:rsid w:val="00144495"/>
    <w:rsid w:val="00167DF7"/>
    <w:rsid w:val="0017235B"/>
    <w:rsid w:val="0017373F"/>
    <w:rsid w:val="001809BF"/>
    <w:rsid w:val="00184C3E"/>
    <w:rsid w:val="00185FDC"/>
    <w:rsid w:val="00186C5C"/>
    <w:rsid w:val="001B0E3E"/>
    <w:rsid w:val="001B379A"/>
    <w:rsid w:val="001D5516"/>
    <w:rsid w:val="001E301E"/>
    <w:rsid w:val="001F6138"/>
    <w:rsid w:val="002219F0"/>
    <w:rsid w:val="00222597"/>
    <w:rsid w:val="00235057"/>
    <w:rsid w:val="00236E08"/>
    <w:rsid w:val="0024282A"/>
    <w:rsid w:val="002443DA"/>
    <w:rsid w:val="00245D84"/>
    <w:rsid w:val="002502DD"/>
    <w:rsid w:val="00264E5B"/>
    <w:rsid w:val="00267120"/>
    <w:rsid w:val="0027143C"/>
    <w:rsid w:val="00276DA0"/>
    <w:rsid w:val="00287107"/>
    <w:rsid w:val="002959D1"/>
    <w:rsid w:val="002B3F48"/>
    <w:rsid w:val="002D210D"/>
    <w:rsid w:val="002D26B0"/>
    <w:rsid w:val="002D2B60"/>
    <w:rsid w:val="002D5C49"/>
    <w:rsid w:val="002E25D0"/>
    <w:rsid w:val="00307EDB"/>
    <w:rsid w:val="0031582D"/>
    <w:rsid w:val="0032491B"/>
    <w:rsid w:val="00360C2C"/>
    <w:rsid w:val="00372C51"/>
    <w:rsid w:val="003817C4"/>
    <w:rsid w:val="003B3EA9"/>
    <w:rsid w:val="003C1102"/>
    <w:rsid w:val="003E3D49"/>
    <w:rsid w:val="003E4BC6"/>
    <w:rsid w:val="003F4070"/>
    <w:rsid w:val="00404676"/>
    <w:rsid w:val="00411DF5"/>
    <w:rsid w:val="00414580"/>
    <w:rsid w:val="00416062"/>
    <w:rsid w:val="00423C6F"/>
    <w:rsid w:val="00432556"/>
    <w:rsid w:val="00437DEA"/>
    <w:rsid w:val="004502AD"/>
    <w:rsid w:val="00467E51"/>
    <w:rsid w:val="0049080A"/>
    <w:rsid w:val="0049794C"/>
    <w:rsid w:val="004A7800"/>
    <w:rsid w:val="004C1E19"/>
    <w:rsid w:val="004D2630"/>
    <w:rsid w:val="004D4F20"/>
    <w:rsid w:val="004E26BC"/>
    <w:rsid w:val="004F3ED7"/>
    <w:rsid w:val="005105B5"/>
    <w:rsid w:val="00514663"/>
    <w:rsid w:val="005201FC"/>
    <w:rsid w:val="00551489"/>
    <w:rsid w:val="0055168D"/>
    <w:rsid w:val="00552BFB"/>
    <w:rsid w:val="00561D64"/>
    <w:rsid w:val="00562115"/>
    <w:rsid w:val="00563F82"/>
    <w:rsid w:val="0058150F"/>
    <w:rsid w:val="0058204E"/>
    <w:rsid w:val="00584D8B"/>
    <w:rsid w:val="005876F7"/>
    <w:rsid w:val="00587E4C"/>
    <w:rsid w:val="005A0D5C"/>
    <w:rsid w:val="005B3A11"/>
    <w:rsid w:val="005C38DE"/>
    <w:rsid w:val="005C69F4"/>
    <w:rsid w:val="005C78ED"/>
    <w:rsid w:val="005F369F"/>
    <w:rsid w:val="005F448F"/>
    <w:rsid w:val="0061261A"/>
    <w:rsid w:val="0061775F"/>
    <w:rsid w:val="006205CD"/>
    <w:rsid w:val="00621332"/>
    <w:rsid w:val="006354E1"/>
    <w:rsid w:val="0064434E"/>
    <w:rsid w:val="00645820"/>
    <w:rsid w:val="00660D8A"/>
    <w:rsid w:val="00672909"/>
    <w:rsid w:val="00685262"/>
    <w:rsid w:val="00691F97"/>
    <w:rsid w:val="006B041D"/>
    <w:rsid w:val="006B2B8A"/>
    <w:rsid w:val="006B2C93"/>
    <w:rsid w:val="006B4640"/>
    <w:rsid w:val="006B6FF2"/>
    <w:rsid w:val="006C104F"/>
    <w:rsid w:val="006C2803"/>
    <w:rsid w:val="006C4AD9"/>
    <w:rsid w:val="006D0EE1"/>
    <w:rsid w:val="006E099F"/>
    <w:rsid w:val="006F6EF0"/>
    <w:rsid w:val="00707D56"/>
    <w:rsid w:val="00731116"/>
    <w:rsid w:val="00741A71"/>
    <w:rsid w:val="00755F91"/>
    <w:rsid w:val="007575CD"/>
    <w:rsid w:val="00760F2E"/>
    <w:rsid w:val="00761002"/>
    <w:rsid w:val="00770674"/>
    <w:rsid w:val="00772994"/>
    <w:rsid w:val="007828EA"/>
    <w:rsid w:val="0078498C"/>
    <w:rsid w:val="007911A5"/>
    <w:rsid w:val="007A7300"/>
    <w:rsid w:val="007B6E38"/>
    <w:rsid w:val="007C3552"/>
    <w:rsid w:val="007D1EA8"/>
    <w:rsid w:val="007E1159"/>
    <w:rsid w:val="0081498F"/>
    <w:rsid w:val="00826BE4"/>
    <w:rsid w:val="00833762"/>
    <w:rsid w:val="0084510F"/>
    <w:rsid w:val="00846437"/>
    <w:rsid w:val="00855945"/>
    <w:rsid w:val="00857781"/>
    <w:rsid w:val="00871A07"/>
    <w:rsid w:val="00881E78"/>
    <w:rsid w:val="008823B0"/>
    <w:rsid w:val="00892955"/>
    <w:rsid w:val="008C4E11"/>
    <w:rsid w:val="008D776D"/>
    <w:rsid w:val="008E1FB4"/>
    <w:rsid w:val="008E3279"/>
    <w:rsid w:val="008E438D"/>
    <w:rsid w:val="008E59D8"/>
    <w:rsid w:val="008F1227"/>
    <w:rsid w:val="008F477D"/>
    <w:rsid w:val="008F6038"/>
    <w:rsid w:val="0091148B"/>
    <w:rsid w:val="00913F53"/>
    <w:rsid w:val="00916DB4"/>
    <w:rsid w:val="00922D6B"/>
    <w:rsid w:val="009263BF"/>
    <w:rsid w:val="00933882"/>
    <w:rsid w:val="00945185"/>
    <w:rsid w:val="00952504"/>
    <w:rsid w:val="00967685"/>
    <w:rsid w:val="00986500"/>
    <w:rsid w:val="0099020A"/>
    <w:rsid w:val="00990829"/>
    <w:rsid w:val="00992912"/>
    <w:rsid w:val="009A69B6"/>
    <w:rsid w:val="009B69A1"/>
    <w:rsid w:val="009F1ACE"/>
    <w:rsid w:val="00A215DD"/>
    <w:rsid w:val="00A24947"/>
    <w:rsid w:val="00A4074F"/>
    <w:rsid w:val="00A4391C"/>
    <w:rsid w:val="00A51BF1"/>
    <w:rsid w:val="00A52870"/>
    <w:rsid w:val="00A541EE"/>
    <w:rsid w:val="00A60076"/>
    <w:rsid w:val="00A62F7E"/>
    <w:rsid w:val="00A71A9F"/>
    <w:rsid w:val="00A74760"/>
    <w:rsid w:val="00A74B51"/>
    <w:rsid w:val="00A7799F"/>
    <w:rsid w:val="00A81FFC"/>
    <w:rsid w:val="00A96222"/>
    <w:rsid w:val="00AB00A2"/>
    <w:rsid w:val="00AC0147"/>
    <w:rsid w:val="00AC31D7"/>
    <w:rsid w:val="00AC42E6"/>
    <w:rsid w:val="00AD37C0"/>
    <w:rsid w:val="00AE0339"/>
    <w:rsid w:val="00AF42A6"/>
    <w:rsid w:val="00B00C02"/>
    <w:rsid w:val="00B11409"/>
    <w:rsid w:val="00B4296B"/>
    <w:rsid w:val="00B577DF"/>
    <w:rsid w:val="00B67FAF"/>
    <w:rsid w:val="00B724CC"/>
    <w:rsid w:val="00B72F9B"/>
    <w:rsid w:val="00B7436E"/>
    <w:rsid w:val="00B805C3"/>
    <w:rsid w:val="00B8094F"/>
    <w:rsid w:val="00B873F8"/>
    <w:rsid w:val="00B9267A"/>
    <w:rsid w:val="00B958B6"/>
    <w:rsid w:val="00B95BE4"/>
    <w:rsid w:val="00BA3045"/>
    <w:rsid w:val="00BB0011"/>
    <w:rsid w:val="00BB5D96"/>
    <w:rsid w:val="00BB5DA5"/>
    <w:rsid w:val="00BC740D"/>
    <w:rsid w:val="00BD41FA"/>
    <w:rsid w:val="00BD50C5"/>
    <w:rsid w:val="00BE2CFF"/>
    <w:rsid w:val="00BE33CD"/>
    <w:rsid w:val="00BE3A14"/>
    <w:rsid w:val="00C0510B"/>
    <w:rsid w:val="00C166F0"/>
    <w:rsid w:val="00C17B91"/>
    <w:rsid w:val="00C20060"/>
    <w:rsid w:val="00C3185F"/>
    <w:rsid w:val="00C32C0A"/>
    <w:rsid w:val="00C34454"/>
    <w:rsid w:val="00C34B21"/>
    <w:rsid w:val="00C35994"/>
    <w:rsid w:val="00C4024B"/>
    <w:rsid w:val="00C40730"/>
    <w:rsid w:val="00C51DE4"/>
    <w:rsid w:val="00C569CD"/>
    <w:rsid w:val="00C61CE5"/>
    <w:rsid w:val="00C644DD"/>
    <w:rsid w:val="00C721A3"/>
    <w:rsid w:val="00C76991"/>
    <w:rsid w:val="00C96ECC"/>
    <w:rsid w:val="00C97013"/>
    <w:rsid w:val="00CA0A0B"/>
    <w:rsid w:val="00CB5045"/>
    <w:rsid w:val="00CB782B"/>
    <w:rsid w:val="00CC1AB3"/>
    <w:rsid w:val="00CD7215"/>
    <w:rsid w:val="00D010A3"/>
    <w:rsid w:val="00D05CBD"/>
    <w:rsid w:val="00D14E9E"/>
    <w:rsid w:val="00D25FD3"/>
    <w:rsid w:val="00D30D6D"/>
    <w:rsid w:val="00D31250"/>
    <w:rsid w:val="00D3573F"/>
    <w:rsid w:val="00D619D0"/>
    <w:rsid w:val="00D6379E"/>
    <w:rsid w:val="00D67DD6"/>
    <w:rsid w:val="00D721A8"/>
    <w:rsid w:val="00D722B4"/>
    <w:rsid w:val="00D92291"/>
    <w:rsid w:val="00D95555"/>
    <w:rsid w:val="00D96B1C"/>
    <w:rsid w:val="00DC7BFA"/>
    <w:rsid w:val="00DD261C"/>
    <w:rsid w:val="00E0130D"/>
    <w:rsid w:val="00E22F18"/>
    <w:rsid w:val="00E53FD4"/>
    <w:rsid w:val="00E57E86"/>
    <w:rsid w:val="00E60590"/>
    <w:rsid w:val="00E71A4C"/>
    <w:rsid w:val="00E769DA"/>
    <w:rsid w:val="00E84CBE"/>
    <w:rsid w:val="00E8758E"/>
    <w:rsid w:val="00E932FF"/>
    <w:rsid w:val="00E94419"/>
    <w:rsid w:val="00E97346"/>
    <w:rsid w:val="00EA077B"/>
    <w:rsid w:val="00EB0339"/>
    <w:rsid w:val="00EC04A5"/>
    <w:rsid w:val="00EC2CCE"/>
    <w:rsid w:val="00ED73C2"/>
    <w:rsid w:val="00EE2DE9"/>
    <w:rsid w:val="00EE6F05"/>
    <w:rsid w:val="00EF2321"/>
    <w:rsid w:val="00EF3ECC"/>
    <w:rsid w:val="00EF59F9"/>
    <w:rsid w:val="00F040D4"/>
    <w:rsid w:val="00F05AAD"/>
    <w:rsid w:val="00F0742F"/>
    <w:rsid w:val="00F140EC"/>
    <w:rsid w:val="00F146A7"/>
    <w:rsid w:val="00F31795"/>
    <w:rsid w:val="00F31F1E"/>
    <w:rsid w:val="00F34C89"/>
    <w:rsid w:val="00F41C94"/>
    <w:rsid w:val="00F42F13"/>
    <w:rsid w:val="00F56749"/>
    <w:rsid w:val="00F6642A"/>
    <w:rsid w:val="00F679D0"/>
    <w:rsid w:val="00F718F4"/>
    <w:rsid w:val="00F91DAB"/>
    <w:rsid w:val="00F93CFE"/>
    <w:rsid w:val="00FA79FE"/>
    <w:rsid w:val="00FB6AEC"/>
    <w:rsid w:val="00FB7667"/>
    <w:rsid w:val="00FC0B36"/>
    <w:rsid w:val="00FC1CA2"/>
    <w:rsid w:val="00FE2C04"/>
    <w:rsid w:val="00FE620C"/>
    <w:rsid w:val="00FF2C59"/>
    <w:rsid w:val="00FF57B6"/>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4F747E"/>
  <w15:docId w15:val="{CE38B665-3728-4B97-BA05-C89B3643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B6"/>
    <w:rPr>
      <w:rFonts w:ascii="Arial" w:eastAsia="Batang" w:hAnsi="Arial" w:cs="Times New Roman"/>
      <w:sz w:val="24"/>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8B6"/>
    <w:pPr>
      <w:spacing w:after="0" w:line="240" w:lineRule="auto"/>
    </w:pPr>
    <w:rPr>
      <w:rFonts w:ascii="Calibri" w:eastAsia="Batang" w:hAnsi="Calibri" w:cs="Times New Roman"/>
    </w:rPr>
  </w:style>
  <w:style w:type="paragraph" w:styleId="ListParagraph">
    <w:name w:val="List Paragraph"/>
    <w:basedOn w:val="Normal"/>
    <w:uiPriority w:val="34"/>
    <w:qFormat/>
    <w:rsid w:val="00B958B6"/>
    <w:pPr>
      <w:ind w:left="720"/>
      <w:contextualSpacing/>
    </w:pPr>
  </w:style>
  <w:style w:type="paragraph" w:styleId="Header">
    <w:name w:val="header"/>
    <w:basedOn w:val="Normal"/>
    <w:link w:val="HeaderChar"/>
    <w:uiPriority w:val="99"/>
    <w:unhideWhenUsed/>
    <w:rsid w:val="00A9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22"/>
    <w:rPr>
      <w:rFonts w:ascii="Arial" w:eastAsia="Batang" w:hAnsi="Arial" w:cs="Times New Roman"/>
      <w:sz w:val="24"/>
      <w:szCs w:val="144"/>
    </w:rPr>
  </w:style>
  <w:style w:type="paragraph" w:styleId="Footer">
    <w:name w:val="footer"/>
    <w:basedOn w:val="Normal"/>
    <w:link w:val="FooterChar"/>
    <w:uiPriority w:val="99"/>
    <w:unhideWhenUsed/>
    <w:rsid w:val="00A9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22"/>
    <w:rPr>
      <w:rFonts w:ascii="Arial" w:eastAsia="Batang" w:hAnsi="Arial" w:cs="Times New Roman"/>
      <w:sz w:val="2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26E2-077A-4DA1-8DD9-F8C0B6E4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SJRHC</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Sheridan</dc:creator>
  <cp:lastModifiedBy>Phelps, Staci E</cp:lastModifiedBy>
  <cp:revision>2</cp:revision>
  <cp:lastPrinted>2016-09-07T18:57:00Z</cp:lastPrinted>
  <dcterms:created xsi:type="dcterms:W3CDTF">2025-03-04T22:16:00Z</dcterms:created>
  <dcterms:modified xsi:type="dcterms:W3CDTF">2025-03-04T22:16:00Z</dcterms:modified>
</cp:coreProperties>
</file>